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96C0" w14:textId="52C91338" w:rsidR="00416792" w:rsidRPr="00016A76" w:rsidRDefault="00416792" w:rsidP="000F1288">
      <w:pPr>
        <w:jc w:val="both"/>
        <w:rPr>
          <w:szCs w:val="24"/>
        </w:rPr>
      </w:pPr>
      <w:r w:rsidRPr="00016A76">
        <w:rPr>
          <w:noProof/>
          <w:szCs w:val="24"/>
          <w:lang w:eastAsia="en-GB"/>
        </w:rPr>
        <w:drawing>
          <wp:anchor distT="0" distB="0" distL="114300" distR="114300" simplePos="0" relativeHeight="251659264" behindDoc="0" locked="0" layoutInCell="1" allowOverlap="1" wp14:anchorId="60DC244B" wp14:editId="6D378B72">
            <wp:simplePos x="0" y="0"/>
            <wp:positionH relativeFrom="column">
              <wp:posOffset>4221480</wp:posOffset>
            </wp:positionH>
            <wp:positionV relativeFrom="paragraph">
              <wp:posOffset>-481330</wp:posOffset>
            </wp:positionV>
            <wp:extent cx="1508760" cy="670560"/>
            <wp:effectExtent l="0" t="0" r="0" b="0"/>
            <wp:wrapNone/>
            <wp:docPr id="9" name="Picture 9"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08760" cy="670560"/>
                    </a:xfrm>
                    <a:prstGeom prst="rect">
                      <a:avLst/>
                    </a:prstGeom>
                  </pic:spPr>
                </pic:pic>
              </a:graphicData>
            </a:graphic>
          </wp:anchor>
        </w:drawing>
      </w:r>
    </w:p>
    <w:p w14:paraId="09E6E10C" w14:textId="77777777" w:rsidR="00457BD4" w:rsidRPr="00457BD4" w:rsidRDefault="00457BD4" w:rsidP="00457BD4">
      <w:pPr>
        <w:pStyle w:val="Heading1"/>
        <w:jc w:val="center"/>
        <w:rPr>
          <w:u w:val="none"/>
        </w:rPr>
      </w:pPr>
    </w:p>
    <w:p w14:paraId="01F1E0E8" w14:textId="77777777" w:rsidR="00457BD4" w:rsidRPr="00457BD4" w:rsidRDefault="00457BD4" w:rsidP="00457BD4">
      <w:pPr>
        <w:pStyle w:val="Heading1"/>
        <w:jc w:val="center"/>
        <w:rPr>
          <w:u w:val="none"/>
        </w:rPr>
      </w:pPr>
      <w:r w:rsidRPr="00457BD4">
        <w:rPr>
          <w:u w:val="none"/>
        </w:rPr>
        <w:t xml:space="preserve">Privacy Notice </w:t>
      </w:r>
    </w:p>
    <w:p w14:paraId="277622CA" w14:textId="5ED4D971" w:rsidR="005D6811" w:rsidRPr="00457BD4" w:rsidRDefault="00E62483" w:rsidP="00457BD4">
      <w:pPr>
        <w:pStyle w:val="Heading1"/>
        <w:jc w:val="center"/>
        <w:rPr>
          <w:u w:val="none"/>
        </w:rPr>
      </w:pPr>
      <w:r>
        <w:rPr>
          <w:u w:val="none"/>
        </w:rPr>
        <w:t xml:space="preserve">Southwark </w:t>
      </w:r>
      <w:r w:rsidR="00ED2F5B">
        <w:rPr>
          <w:u w:val="none"/>
        </w:rPr>
        <w:t>Short Breaks</w:t>
      </w:r>
      <w:r>
        <w:rPr>
          <w:u w:val="none"/>
        </w:rPr>
        <w:t xml:space="preserve"> </w:t>
      </w:r>
      <w:r w:rsidR="008F03FE">
        <w:rPr>
          <w:u w:val="none"/>
        </w:rPr>
        <w:t>Booking</w:t>
      </w:r>
      <w:r>
        <w:rPr>
          <w:u w:val="none"/>
        </w:rPr>
        <w:t xml:space="preserve"> </w:t>
      </w:r>
      <w:r w:rsidR="008F03FE">
        <w:rPr>
          <w:u w:val="none"/>
        </w:rPr>
        <w:t>System</w:t>
      </w:r>
    </w:p>
    <w:p w14:paraId="3F646FF7" w14:textId="057FF973" w:rsidR="007813E1" w:rsidRDefault="00E62483" w:rsidP="00A8752F">
      <w:pPr>
        <w:jc w:val="both"/>
      </w:pPr>
      <w:r>
        <w:t>Read our privacy notice for information on how we collect, store and process your data</w:t>
      </w:r>
      <w:r w:rsidR="007813E1">
        <w:t>.</w:t>
      </w:r>
    </w:p>
    <w:p w14:paraId="6010E756" w14:textId="4C1E8158" w:rsidR="555BEE47" w:rsidRDefault="555BEE47" w:rsidP="0405B1B5">
      <w:pPr>
        <w:jc w:val="both"/>
        <w:rPr>
          <w:b/>
          <w:bCs/>
          <w:u w:val="single"/>
        </w:rPr>
      </w:pPr>
      <w:r w:rsidRPr="0405B1B5">
        <w:rPr>
          <w:b/>
          <w:bCs/>
          <w:u w:val="single"/>
        </w:rPr>
        <w:t>Introduction</w:t>
      </w:r>
    </w:p>
    <w:p w14:paraId="7A53DDF1" w14:textId="5CE8BFC0" w:rsidR="555BEE47" w:rsidRDefault="555BEE47" w:rsidP="0405B1B5">
      <w:pPr>
        <w:jc w:val="both"/>
      </w:pPr>
      <w:r>
        <w:t xml:space="preserve">The proper handling of personal information is very important to the delivery of services at Southwark Council. We are committed to ensuring that your personal information and data is protected and stored securely (both digitally and on paper). </w:t>
      </w:r>
    </w:p>
    <w:p w14:paraId="03CDDDB8" w14:textId="3AC4FF03" w:rsidR="555BEE47" w:rsidRDefault="555BEE47" w:rsidP="0405B1B5">
      <w:pPr>
        <w:jc w:val="both"/>
      </w:pPr>
      <w:r>
        <w:t xml:space="preserve">To make sure that we treat personal information correctly, we </w:t>
      </w:r>
      <w:r w:rsidR="470FADE1">
        <w:t>will</w:t>
      </w:r>
      <w:r>
        <w:t xml:space="preserve"> meet in full, the requirements of data protection law. </w:t>
      </w:r>
      <w:r w:rsidR="79B4B705">
        <w:t>T</w:t>
      </w:r>
      <w:r>
        <w:t>his privacy notice has been produced to explain, as clearly as possible, how we aim to process and use your personal data.</w:t>
      </w:r>
    </w:p>
    <w:p w14:paraId="6F2EE8A8" w14:textId="7688E856" w:rsidR="00E62483" w:rsidRPr="00016A76" w:rsidRDefault="00E62483" w:rsidP="0405B1B5">
      <w:pPr>
        <w:jc w:val="both"/>
        <w:rPr>
          <w:b/>
          <w:bCs/>
          <w:u w:val="single"/>
        </w:rPr>
      </w:pPr>
      <w:r w:rsidRPr="0405B1B5">
        <w:rPr>
          <w:b/>
          <w:bCs/>
          <w:u w:val="single"/>
        </w:rPr>
        <w:t>About EEQU</w:t>
      </w:r>
      <w:r w:rsidR="3473A807" w:rsidRPr="0405B1B5">
        <w:rPr>
          <w:b/>
          <w:bCs/>
          <w:u w:val="single"/>
        </w:rPr>
        <w:t xml:space="preserve"> and Keyring</w:t>
      </w:r>
    </w:p>
    <w:p w14:paraId="750CDBA9" w14:textId="229DCF4C" w:rsidR="00E62483" w:rsidRPr="00016A76" w:rsidRDefault="00E62483" w:rsidP="00A8752F">
      <w:pPr>
        <w:jc w:val="both"/>
      </w:pPr>
      <w:hyperlink r:id="rId10">
        <w:proofErr w:type="spellStart"/>
        <w:r w:rsidRPr="0405B1B5">
          <w:rPr>
            <w:rStyle w:val="Hyperlink"/>
            <w:b/>
            <w:bCs/>
          </w:rPr>
          <w:t>E</w:t>
        </w:r>
        <w:r w:rsidR="295EE35A" w:rsidRPr="0405B1B5">
          <w:rPr>
            <w:rStyle w:val="Hyperlink"/>
            <w:b/>
            <w:bCs/>
          </w:rPr>
          <w:t>equ</w:t>
        </w:r>
        <w:proofErr w:type="spellEnd"/>
      </w:hyperlink>
      <w:r w:rsidR="295EE35A" w:rsidRPr="0405B1B5">
        <w:rPr>
          <w:b/>
          <w:bCs/>
        </w:rPr>
        <w:t xml:space="preserve"> </w:t>
      </w:r>
      <w:r>
        <w:t>is a</w:t>
      </w:r>
      <w:r w:rsidR="3C37F0F2">
        <w:t xml:space="preserve"> secure</w:t>
      </w:r>
      <w:r>
        <w:t xml:space="preserve"> online booking system commissioned by </w:t>
      </w:r>
      <w:r w:rsidR="62BA8B45">
        <w:t>Southwark C</w:t>
      </w:r>
      <w:r>
        <w:t xml:space="preserve">ouncil to </w:t>
      </w:r>
      <w:r w:rsidR="00ED2F5B">
        <w:t>support Southwark’s</w:t>
      </w:r>
      <w:r>
        <w:t xml:space="preserve"> </w:t>
      </w:r>
      <w:r w:rsidR="00ED2F5B">
        <w:t>Targeted Short Breaks service</w:t>
      </w:r>
      <w:r>
        <w:t xml:space="preserve">. Parents and carers are invited to </w:t>
      </w:r>
      <w:r w:rsidR="76444A26">
        <w:t xml:space="preserve">register for </w:t>
      </w:r>
      <w:r w:rsidR="26EA375C">
        <w:t xml:space="preserve">short break activities </w:t>
      </w:r>
      <w:r w:rsidR="2722A489">
        <w:t xml:space="preserve">and book places </w:t>
      </w:r>
      <w:r>
        <w:t xml:space="preserve">for eligible children through the booking system. </w:t>
      </w:r>
    </w:p>
    <w:p w14:paraId="6A2B767D" w14:textId="4FD75C46" w:rsidR="00E62483" w:rsidRPr="00016A76" w:rsidRDefault="26C24F18" w:rsidP="00A8752F">
      <w:pPr>
        <w:jc w:val="both"/>
      </w:pPr>
      <w:hyperlink r:id="rId11">
        <w:proofErr w:type="spellStart"/>
        <w:r w:rsidRPr="0405B1B5">
          <w:rPr>
            <w:rStyle w:val="Hyperlink"/>
            <w:b/>
            <w:bCs/>
          </w:rPr>
          <w:t>KeyRing</w:t>
        </w:r>
        <w:proofErr w:type="spellEnd"/>
      </w:hyperlink>
      <w:r w:rsidRPr="0405B1B5">
        <w:rPr>
          <w:b/>
          <w:bCs/>
        </w:rPr>
        <w:t xml:space="preserve"> </w:t>
      </w:r>
      <w:r w:rsidR="42C4C96B">
        <w:t xml:space="preserve">has been commissioned to undertake eligibility checks </w:t>
      </w:r>
      <w:r w:rsidR="1E967431">
        <w:t>related to short breaks provision</w:t>
      </w:r>
      <w:r w:rsidR="1E25DDBE">
        <w:t>,</w:t>
      </w:r>
      <w:r w:rsidR="1E967431">
        <w:t xml:space="preserve"> </w:t>
      </w:r>
      <w:r w:rsidR="42C4C96B">
        <w:t xml:space="preserve">and to support </w:t>
      </w:r>
      <w:r w:rsidR="1E5E1CBC">
        <w:t>families to navigate</w:t>
      </w:r>
      <w:r w:rsidR="0D16237F">
        <w:t xml:space="preserve"> and access</w:t>
      </w:r>
      <w:r w:rsidR="1E5E1CBC">
        <w:t xml:space="preserve"> the short breaks offer</w:t>
      </w:r>
      <w:r w:rsidR="06EDE7F8">
        <w:t xml:space="preserve"> via delivery of</w:t>
      </w:r>
      <w:r w:rsidR="42C4C96B">
        <w:t xml:space="preserve"> Southwark’s Disability Hub. </w:t>
      </w:r>
    </w:p>
    <w:p w14:paraId="75A05B75" w14:textId="1D5E6F4D" w:rsidR="00E62483" w:rsidRPr="00016A76" w:rsidRDefault="00AA1EB7" w:rsidP="00A8752F">
      <w:pPr>
        <w:jc w:val="both"/>
      </w:pPr>
      <w:r>
        <w:t xml:space="preserve">Through accessing the council’s </w:t>
      </w:r>
      <w:r w:rsidR="00ED2F5B">
        <w:t>Targeted Short Breaks service</w:t>
      </w:r>
      <w:r>
        <w:t xml:space="preserve">, you are providing your information to </w:t>
      </w:r>
      <w:r w:rsidR="3815A5AD">
        <w:t>Southwark Disability Hub (</w:t>
      </w:r>
      <w:proofErr w:type="spellStart"/>
      <w:r w:rsidR="3815A5AD">
        <w:t>KeyRing</w:t>
      </w:r>
      <w:proofErr w:type="spellEnd"/>
      <w:r w:rsidR="3815A5AD">
        <w:t xml:space="preserve">) and </w:t>
      </w:r>
      <w:r>
        <w:t xml:space="preserve">Southwark Council’s </w:t>
      </w:r>
      <w:r w:rsidR="00ED2F5B">
        <w:t>Commissioning</w:t>
      </w:r>
      <w:r w:rsidR="00E52BF3">
        <w:t>, SEND</w:t>
      </w:r>
      <w:r w:rsidR="00ED2F5B">
        <w:t xml:space="preserve"> and All Age Disability Teams</w:t>
      </w:r>
      <w:r>
        <w:t>.</w:t>
      </w:r>
    </w:p>
    <w:p w14:paraId="6E17E9C7" w14:textId="77777777" w:rsidR="009534E1" w:rsidRPr="00016A76" w:rsidRDefault="000F1288" w:rsidP="00A8752F">
      <w:pPr>
        <w:jc w:val="both"/>
        <w:rPr>
          <w:b/>
          <w:szCs w:val="24"/>
          <w:u w:val="single"/>
        </w:rPr>
      </w:pPr>
      <w:r w:rsidRPr="00016A76">
        <w:rPr>
          <w:b/>
          <w:szCs w:val="24"/>
          <w:u w:val="single"/>
        </w:rPr>
        <w:t>The Data Controller for your data</w:t>
      </w:r>
    </w:p>
    <w:p w14:paraId="26707BD8" w14:textId="1E07267B" w:rsidR="00A8752F" w:rsidRPr="00016A76" w:rsidRDefault="00A8752F" w:rsidP="00A8752F">
      <w:pPr>
        <w:jc w:val="both"/>
        <w:rPr>
          <w:szCs w:val="24"/>
        </w:rPr>
      </w:pPr>
      <w:r>
        <w:t>Southwark</w:t>
      </w:r>
      <w:r w:rsidR="00B709B0">
        <w:t xml:space="preserve"> Council is the data controller</w:t>
      </w:r>
      <w:r>
        <w:t xml:space="preserve"> for purposes of the Data Protection Act (2018) and the UK General Data Protection Regulation (UK GDPR) and is registered as a data controller with the Information Commissioner’s Office (ICO).</w:t>
      </w:r>
    </w:p>
    <w:p w14:paraId="50F8887C" w14:textId="75015828" w:rsidR="7079B475" w:rsidRDefault="7079B475" w:rsidP="0405B1B5">
      <w:pPr>
        <w:jc w:val="both"/>
      </w:pPr>
      <w:proofErr w:type="spellStart"/>
      <w:r>
        <w:t>KeyRing</w:t>
      </w:r>
      <w:proofErr w:type="spellEnd"/>
      <w:r>
        <w:t xml:space="preserve"> is a data processor.</w:t>
      </w:r>
    </w:p>
    <w:p w14:paraId="444BCD62" w14:textId="7D7A59AE" w:rsidR="00A8752F" w:rsidRPr="00016A76" w:rsidRDefault="00A8752F" w:rsidP="00A8752F">
      <w:pPr>
        <w:jc w:val="both"/>
        <w:rPr>
          <w:b/>
          <w:szCs w:val="24"/>
          <w:u w:val="single"/>
        </w:rPr>
      </w:pPr>
      <w:r w:rsidRPr="00016A76">
        <w:rPr>
          <w:b/>
          <w:szCs w:val="24"/>
          <w:u w:val="single"/>
        </w:rPr>
        <w:t xml:space="preserve">Why we collect your personal </w:t>
      </w:r>
      <w:r w:rsidR="00616CD8" w:rsidRPr="00016A76">
        <w:rPr>
          <w:b/>
          <w:szCs w:val="24"/>
          <w:u w:val="single"/>
        </w:rPr>
        <w:t>data</w:t>
      </w:r>
    </w:p>
    <w:p w14:paraId="4B3F02DE" w14:textId="00BCCA7B" w:rsidR="00616CD8" w:rsidRPr="00016A76" w:rsidRDefault="00616CD8" w:rsidP="0405B1B5">
      <w:pPr>
        <w:jc w:val="both"/>
      </w:pPr>
      <w:r>
        <w:t>Personal data is collected on the EEQU booking system when you</w:t>
      </w:r>
      <w:r w:rsidR="0392D7D7">
        <w:t xml:space="preserve"> register for and book activities that are funded by Southwark Council. If you cannot </w:t>
      </w:r>
      <w:proofErr w:type="gramStart"/>
      <w:r w:rsidR="0392D7D7">
        <w:t>register</w:t>
      </w:r>
      <w:proofErr w:type="gramEnd"/>
      <w:r w:rsidR="24090B14">
        <w:t xml:space="preserve"> then the funded </w:t>
      </w:r>
      <w:r w:rsidR="0B0F110F">
        <w:t>provider</w:t>
      </w:r>
      <w:r w:rsidR="24090B14">
        <w:t xml:space="preserve"> will complete the information </w:t>
      </w:r>
      <w:r w:rsidR="6B37104F">
        <w:t xml:space="preserve">on your behalf </w:t>
      </w:r>
      <w:r w:rsidR="24090B14">
        <w:t>to ena</w:t>
      </w:r>
      <w:r w:rsidR="3680EF2E">
        <w:t xml:space="preserve">ble you to access the </w:t>
      </w:r>
      <w:r w:rsidR="1FD85279">
        <w:t>service</w:t>
      </w:r>
      <w:r w:rsidR="3680EF2E">
        <w:t xml:space="preserve">. </w:t>
      </w:r>
    </w:p>
    <w:p w14:paraId="2B13001F" w14:textId="1EA745AB" w:rsidR="00A8752F" w:rsidRPr="00016A76" w:rsidRDefault="00A8752F" w:rsidP="00A8752F">
      <w:pPr>
        <w:jc w:val="both"/>
        <w:rPr>
          <w:szCs w:val="24"/>
        </w:rPr>
      </w:pPr>
      <w:r w:rsidRPr="00016A76">
        <w:rPr>
          <w:szCs w:val="24"/>
        </w:rPr>
        <w:t>This data will be used to verify eligibility, to assess whether the provider</w:t>
      </w:r>
      <w:r w:rsidR="00ED2F5B">
        <w:rPr>
          <w:szCs w:val="24"/>
        </w:rPr>
        <w:t xml:space="preserve"> is meeting their contractual obligations</w:t>
      </w:r>
      <w:r w:rsidR="00457BD4">
        <w:rPr>
          <w:szCs w:val="24"/>
        </w:rPr>
        <w:t xml:space="preserve"> and to ensure that appropriate support is in place to meet </w:t>
      </w:r>
      <w:r w:rsidR="00457BD4">
        <w:rPr>
          <w:szCs w:val="24"/>
        </w:rPr>
        <w:lastRenderedPageBreak/>
        <w:t>the needs of all children and young people accessing the service. Anonymised data may also be included in</w:t>
      </w:r>
      <w:r w:rsidRPr="00016A76">
        <w:rPr>
          <w:szCs w:val="24"/>
        </w:rPr>
        <w:t xml:space="preserve"> reports </w:t>
      </w:r>
      <w:r w:rsidR="00457BD4">
        <w:rPr>
          <w:szCs w:val="24"/>
        </w:rPr>
        <w:t>on</w:t>
      </w:r>
      <w:r w:rsidR="00ED2F5B">
        <w:rPr>
          <w:szCs w:val="24"/>
        </w:rPr>
        <w:t xml:space="preserve"> the outcomes and impact of the service. </w:t>
      </w:r>
    </w:p>
    <w:p w14:paraId="12F85EBC" w14:textId="2AC4FE59" w:rsidR="00A8752F" w:rsidRPr="00016A76" w:rsidRDefault="00A8752F" w:rsidP="00A8752F">
      <w:pPr>
        <w:jc w:val="both"/>
        <w:rPr>
          <w:szCs w:val="24"/>
        </w:rPr>
      </w:pPr>
      <w:r w:rsidRPr="00016A76">
        <w:rPr>
          <w:szCs w:val="24"/>
        </w:rPr>
        <w:t xml:space="preserve">Any data and information requested upon registration to a </w:t>
      </w:r>
      <w:r w:rsidR="00ED2F5B">
        <w:rPr>
          <w:szCs w:val="24"/>
        </w:rPr>
        <w:t xml:space="preserve">short </w:t>
      </w:r>
      <w:proofErr w:type="gramStart"/>
      <w:r w:rsidR="00ED2F5B">
        <w:rPr>
          <w:szCs w:val="24"/>
        </w:rPr>
        <w:t>breaks</w:t>
      </w:r>
      <w:proofErr w:type="gramEnd"/>
      <w:r w:rsidRPr="00016A76">
        <w:rPr>
          <w:szCs w:val="24"/>
        </w:rPr>
        <w:t xml:space="preserve"> </w:t>
      </w:r>
      <w:r w:rsidR="00ED2F5B">
        <w:rPr>
          <w:szCs w:val="24"/>
        </w:rPr>
        <w:t>activity</w:t>
      </w:r>
      <w:r w:rsidRPr="00016A76">
        <w:rPr>
          <w:szCs w:val="24"/>
        </w:rPr>
        <w:t xml:space="preserve"> will remain within the provider’s records until the end of the </w:t>
      </w:r>
      <w:r w:rsidR="00E52BF3">
        <w:rPr>
          <w:szCs w:val="24"/>
        </w:rPr>
        <w:t>contractual period (up to end March 2029).</w:t>
      </w:r>
    </w:p>
    <w:p w14:paraId="660608A3" w14:textId="54FBA843" w:rsidR="0072074E" w:rsidRPr="00016A76" w:rsidRDefault="00AE018E" w:rsidP="00A8752F">
      <w:pPr>
        <w:jc w:val="both"/>
        <w:rPr>
          <w:b/>
          <w:szCs w:val="24"/>
          <w:u w:val="single"/>
        </w:rPr>
      </w:pPr>
      <w:r w:rsidRPr="00016A76">
        <w:rPr>
          <w:b/>
          <w:szCs w:val="24"/>
          <w:u w:val="single"/>
        </w:rPr>
        <w:t xml:space="preserve">Who </w:t>
      </w:r>
      <w:r w:rsidR="0072074E" w:rsidRPr="00016A76">
        <w:rPr>
          <w:b/>
          <w:szCs w:val="24"/>
          <w:u w:val="single"/>
        </w:rPr>
        <w:t>we share your information with</w:t>
      </w:r>
    </w:p>
    <w:p w14:paraId="7059D985" w14:textId="00D9954F" w:rsidR="00AE018E" w:rsidRPr="00016A76" w:rsidRDefault="00AE018E" w:rsidP="00A8752F">
      <w:pPr>
        <w:jc w:val="both"/>
      </w:pPr>
      <w:r>
        <w:t xml:space="preserve">To </w:t>
      </w:r>
      <w:r w:rsidR="00E52BF3">
        <w:t>check eligibility</w:t>
      </w:r>
      <w:r>
        <w:t xml:space="preserve"> and </w:t>
      </w:r>
      <w:r w:rsidR="0072074E">
        <w:t xml:space="preserve">to </w:t>
      </w:r>
      <w:r>
        <w:t>fulfil our duties, we</w:t>
      </w:r>
      <w:r w:rsidR="62028673">
        <w:t xml:space="preserve"> (or </w:t>
      </w:r>
      <w:proofErr w:type="spellStart"/>
      <w:r w:rsidR="62028673">
        <w:t>KeyRing</w:t>
      </w:r>
      <w:proofErr w:type="spellEnd"/>
      <w:r w:rsidR="62028673">
        <w:t xml:space="preserve"> on our behalf)</w:t>
      </w:r>
      <w:r>
        <w:t xml:space="preserve"> may need to share information</w:t>
      </w:r>
      <w:r w:rsidR="00E52BF3">
        <w:t xml:space="preserve"> with your child’s school or college. </w:t>
      </w:r>
    </w:p>
    <w:p w14:paraId="492C1985" w14:textId="77777777" w:rsidR="00AE018E" w:rsidRPr="00016A76" w:rsidRDefault="00AE018E" w:rsidP="00A8752F">
      <w:pPr>
        <w:jc w:val="both"/>
        <w:rPr>
          <w:szCs w:val="24"/>
        </w:rPr>
      </w:pPr>
      <w:r w:rsidRPr="00016A76">
        <w:rPr>
          <w:szCs w:val="24"/>
        </w:rPr>
        <w:t>There are other specific situations where we may be required to disclose information, such as:</w:t>
      </w:r>
    </w:p>
    <w:p w14:paraId="3BDBD07E" w14:textId="77777777" w:rsidR="00AE018E" w:rsidRPr="00016A76" w:rsidRDefault="00AE018E" w:rsidP="00AE018E">
      <w:pPr>
        <w:pStyle w:val="ListParagraph"/>
        <w:numPr>
          <w:ilvl w:val="0"/>
          <w:numId w:val="1"/>
        </w:numPr>
        <w:jc w:val="both"/>
        <w:rPr>
          <w:szCs w:val="24"/>
        </w:rPr>
      </w:pPr>
      <w:r w:rsidRPr="00016A76">
        <w:rPr>
          <w:szCs w:val="24"/>
        </w:rPr>
        <w:t>where we are required to provide the information by law</w:t>
      </w:r>
    </w:p>
    <w:p w14:paraId="7ADA4F0E" w14:textId="77777777" w:rsidR="00AE018E" w:rsidRPr="00016A76" w:rsidRDefault="00AE018E" w:rsidP="00AE018E">
      <w:pPr>
        <w:pStyle w:val="ListParagraph"/>
        <w:numPr>
          <w:ilvl w:val="0"/>
          <w:numId w:val="1"/>
        </w:numPr>
        <w:jc w:val="both"/>
        <w:rPr>
          <w:szCs w:val="24"/>
        </w:rPr>
      </w:pPr>
      <w:r w:rsidRPr="00016A76">
        <w:rPr>
          <w:szCs w:val="24"/>
        </w:rPr>
        <w:t>where disclosing the information is in the vital interest of the person concerned (i.e. a safeguarding concern regarding a child or adult)</w:t>
      </w:r>
    </w:p>
    <w:p w14:paraId="2417D1C3" w14:textId="77777777" w:rsidR="00AE018E" w:rsidRPr="00016A76" w:rsidRDefault="00AE018E" w:rsidP="00A8752F">
      <w:pPr>
        <w:jc w:val="both"/>
        <w:rPr>
          <w:b/>
          <w:szCs w:val="24"/>
          <w:u w:val="single"/>
        </w:rPr>
      </w:pPr>
      <w:r w:rsidRPr="00016A76">
        <w:rPr>
          <w:b/>
          <w:szCs w:val="24"/>
          <w:u w:val="single"/>
        </w:rPr>
        <w:t>How your data will be stored</w:t>
      </w:r>
    </w:p>
    <w:p w14:paraId="40D6DB1D" w14:textId="634604C2" w:rsidR="00AE018E" w:rsidRPr="00016A76" w:rsidRDefault="00AE018E" w:rsidP="00A8752F">
      <w:pPr>
        <w:jc w:val="both"/>
      </w:pPr>
      <w:r>
        <w:t>Your data will be securely s</w:t>
      </w:r>
      <w:r w:rsidR="00B709B0">
        <w:t>t</w:t>
      </w:r>
      <w:r>
        <w:t>ored on the EEQU system on behalf of Southwark Council</w:t>
      </w:r>
      <w:r w:rsidR="00E52BF3">
        <w:t xml:space="preserve">. </w:t>
      </w:r>
      <w:r>
        <w:t xml:space="preserve"> </w:t>
      </w:r>
      <w:r w:rsidR="00E52BF3">
        <w:t>O</w:t>
      </w:r>
      <w:r>
        <w:t xml:space="preserve">nly </w:t>
      </w:r>
      <w:r w:rsidR="00E52BF3">
        <w:t>authorised</w:t>
      </w:r>
      <w:r>
        <w:t xml:space="preserve"> staff members from the </w:t>
      </w:r>
      <w:r w:rsidR="00E52BF3">
        <w:t xml:space="preserve">relevant </w:t>
      </w:r>
      <w:r>
        <w:t>team</w:t>
      </w:r>
      <w:r w:rsidR="00E52BF3">
        <w:t>s</w:t>
      </w:r>
      <w:r>
        <w:t xml:space="preserve"> </w:t>
      </w:r>
      <w:r w:rsidR="00616CD8">
        <w:t xml:space="preserve">and </w:t>
      </w:r>
      <w:r w:rsidR="381F12E2">
        <w:t>Southwark’s Disability Hub</w:t>
      </w:r>
      <w:r w:rsidR="00616CD8">
        <w:t xml:space="preserve"> </w:t>
      </w:r>
      <w:r>
        <w:t>will have access to the data.</w:t>
      </w:r>
    </w:p>
    <w:p w14:paraId="3A448EC0" w14:textId="59E9C2B3" w:rsidR="00616CD8" w:rsidRPr="00016A76" w:rsidRDefault="00616CD8" w:rsidP="00616CD8">
      <w:pPr>
        <w:jc w:val="both"/>
      </w:pPr>
      <w:r>
        <w:t>We will only retain your personal data for as long as reasonably necessary to fulfil the purposes that it was collected for. </w:t>
      </w:r>
    </w:p>
    <w:p w14:paraId="0DA0C6FF" w14:textId="77777777" w:rsidR="00AE018E" w:rsidRPr="00016A76" w:rsidRDefault="00AE018E" w:rsidP="00A8752F">
      <w:pPr>
        <w:jc w:val="both"/>
        <w:rPr>
          <w:b/>
          <w:szCs w:val="24"/>
          <w:u w:val="single"/>
        </w:rPr>
      </w:pPr>
      <w:r w:rsidRPr="00016A76">
        <w:rPr>
          <w:b/>
          <w:szCs w:val="24"/>
          <w:u w:val="single"/>
        </w:rPr>
        <w:t>Your data protection rights</w:t>
      </w:r>
    </w:p>
    <w:p w14:paraId="6BFEE7D8" w14:textId="77777777" w:rsidR="00AE018E" w:rsidRPr="00016A76" w:rsidRDefault="00AE018E" w:rsidP="00A8752F">
      <w:pPr>
        <w:jc w:val="both"/>
        <w:rPr>
          <w:szCs w:val="24"/>
        </w:rPr>
      </w:pPr>
      <w:r w:rsidRPr="00016A76">
        <w:rPr>
          <w:szCs w:val="24"/>
        </w:rPr>
        <w:t>Under GDPR, you have certain rights concerning your information:</w:t>
      </w:r>
    </w:p>
    <w:p w14:paraId="2D11470D" w14:textId="77777777" w:rsidR="00AE018E" w:rsidRPr="00016A76" w:rsidRDefault="00AE018E" w:rsidP="00AE018E">
      <w:pPr>
        <w:pStyle w:val="ListParagraph"/>
        <w:numPr>
          <w:ilvl w:val="0"/>
          <w:numId w:val="2"/>
        </w:numPr>
        <w:jc w:val="both"/>
        <w:rPr>
          <w:szCs w:val="24"/>
        </w:rPr>
      </w:pPr>
      <w:r w:rsidRPr="00016A76">
        <w:rPr>
          <w:szCs w:val="24"/>
        </w:rPr>
        <w:t>the right to be informed about the collection and use of your data</w:t>
      </w:r>
    </w:p>
    <w:p w14:paraId="0ADF81B0" w14:textId="77777777" w:rsidR="00AE018E" w:rsidRPr="00016A76" w:rsidRDefault="00AE018E" w:rsidP="00AE018E">
      <w:pPr>
        <w:pStyle w:val="ListParagraph"/>
        <w:numPr>
          <w:ilvl w:val="0"/>
          <w:numId w:val="2"/>
        </w:numPr>
        <w:jc w:val="both"/>
        <w:rPr>
          <w:szCs w:val="24"/>
        </w:rPr>
      </w:pPr>
      <w:r w:rsidRPr="00016A76">
        <w:rPr>
          <w:szCs w:val="24"/>
        </w:rPr>
        <w:t>the right to obtain access to your data</w:t>
      </w:r>
    </w:p>
    <w:p w14:paraId="3B7EE6C0" w14:textId="77777777" w:rsidR="00AE018E" w:rsidRPr="00016A76" w:rsidRDefault="00AE018E" w:rsidP="00AE018E">
      <w:pPr>
        <w:pStyle w:val="ListParagraph"/>
        <w:numPr>
          <w:ilvl w:val="0"/>
          <w:numId w:val="2"/>
        </w:numPr>
        <w:jc w:val="both"/>
        <w:rPr>
          <w:szCs w:val="24"/>
        </w:rPr>
      </w:pPr>
      <w:r w:rsidRPr="00016A76">
        <w:rPr>
          <w:szCs w:val="24"/>
        </w:rPr>
        <w:t>the right to have any inaccurate or incomplete data rectified</w:t>
      </w:r>
    </w:p>
    <w:p w14:paraId="0E6714DE" w14:textId="77777777" w:rsidR="00AE018E" w:rsidRPr="00016A76" w:rsidRDefault="00AE018E" w:rsidP="00AE018E">
      <w:pPr>
        <w:pStyle w:val="ListParagraph"/>
        <w:numPr>
          <w:ilvl w:val="0"/>
          <w:numId w:val="2"/>
        </w:numPr>
        <w:jc w:val="both"/>
        <w:rPr>
          <w:szCs w:val="24"/>
        </w:rPr>
      </w:pPr>
      <w:r w:rsidRPr="00016A76">
        <w:rPr>
          <w:szCs w:val="24"/>
        </w:rPr>
        <w:t>the right to have personal data erased in specific circumstances</w:t>
      </w:r>
    </w:p>
    <w:p w14:paraId="23983635" w14:textId="77777777" w:rsidR="00AE018E" w:rsidRPr="00016A76" w:rsidRDefault="00AE018E" w:rsidP="00AE018E">
      <w:pPr>
        <w:pStyle w:val="ListParagraph"/>
        <w:numPr>
          <w:ilvl w:val="0"/>
          <w:numId w:val="2"/>
        </w:numPr>
        <w:jc w:val="both"/>
        <w:rPr>
          <w:szCs w:val="24"/>
        </w:rPr>
      </w:pPr>
      <w:r w:rsidRPr="00016A76">
        <w:rPr>
          <w:szCs w:val="24"/>
        </w:rPr>
        <w:t>the right to restrict processing of data in specific circumstances</w:t>
      </w:r>
    </w:p>
    <w:p w14:paraId="21645384" w14:textId="77777777" w:rsidR="00AE018E" w:rsidRPr="00016A76" w:rsidRDefault="00AE018E" w:rsidP="00AE018E">
      <w:pPr>
        <w:pStyle w:val="ListParagraph"/>
        <w:numPr>
          <w:ilvl w:val="0"/>
          <w:numId w:val="2"/>
        </w:numPr>
        <w:jc w:val="both"/>
        <w:rPr>
          <w:szCs w:val="24"/>
        </w:rPr>
      </w:pPr>
      <w:r w:rsidRPr="00016A76">
        <w:rPr>
          <w:szCs w:val="24"/>
        </w:rPr>
        <w:t>the right to object to processing of your data in certain circumstances</w:t>
      </w:r>
    </w:p>
    <w:p w14:paraId="20E4B4A3" w14:textId="77777777" w:rsidR="00AE018E" w:rsidRPr="00016A76" w:rsidRDefault="00AE018E" w:rsidP="00AE018E">
      <w:pPr>
        <w:jc w:val="both"/>
        <w:rPr>
          <w:szCs w:val="24"/>
        </w:rPr>
      </w:pPr>
      <w:hyperlink r:id="rId12" w:history="1">
        <w:r w:rsidRPr="00016A76">
          <w:rPr>
            <w:rStyle w:val="Hyperlink"/>
            <w:szCs w:val="24"/>
          </w:rPr>
          <w:t>Check your rights in relation to your personal information.</w:t>
        </w:r>
      </w:hyperlink>
    </w:p>
    <w:p w14:paraId="00F2A836" w14:textId="77777777" w:rsidR="00735CC9" w:rsidRPr="00016A76" w:rsidRDefault="00735CC9" w:rsidP="00AE018E">
      <w:pPr>
        <w:jc w:val="both"/>
        <w:rPr>
          <w:b/>
          <w:szCs w:val="24"/>
          <w:u w:val="single"/>
        </w:rPr>
      </w:pPr>
      <w:r w:rsidRPr="00016A76">
        <w:rPr>
          <w:b/>
          <w:szCs w:val="24"/>
          <w:u w:val="single"/>
        </w:rPr>
        <w:t>How to get advice or make a complaint</w:t>
      </w:r>
    </w:p>
    <w:p w14:paraId="782BCEAB" w14:textId="77777777" w:rsidR="00735CC9" w:rsidRPr="00016A76" w:rsidRDefault="00735CC9" w:rsidP="00AE018E">
      <w:pPr>
        <w:jc w:val="both"/>
        <w:rPr>
          <w:b/>
          <w:szCs w:val="24"/>
        </w:rPr>
      </w:pPr>
      <w:r w:rsidRPr="00016A76">
        <w:rPr>
          <w:b/>
          <w:szCs w:val="24"/>
        </w:rPr>
        <w:t>Data Protection Officer</w:t>
      </w:r>
    </w:p>
    <w:p w14:paraId="43A47906" w14:textId="77777777" w:rsidR="00735CC9" w:rsidRPr="00016A76" w:rsidRDefault="00735CC9" w:rsidP="00AE018E">
      <w:pPr>
        <w:jc w:val="both"/>
        <w:rPr>
          <w:szCs w:val="24"/>
        </w:rPr>
      </w:pPr>
      <w:r w:rsidRPr="00016A76">
        <w:rPr>
          <w:szCs w:val="24"/>
        </w:rPr>
        <w:t>If you have a concern about how we collect or use your personal data, you can contact the Council’s Data Protection Officer by:</w:t>
      </w:r>
    </w:p>
    <w:p w14:paraId="17C3A6C9" w14:textId="77777777" w:rsidR="00735CC9" w:rsidRPr="00016A76" w:rsidRDefault="00735CC9" w:rsidP="00735CC9">
      <w:pPr>
        <w:pStyle w:val="ListParagraph"/>
        <w:numPr>
          <w:ilvl w:val="0"/>
          <w:numId w:val="3"/>
        </w:numPr>
        <w:jc w:val="both"/>
        <w:rPr>
          <w:szCs w:val="24"/>
        </w:rPr>
      </w:pPr>
      <w:r w:rsidRPr="00016A76">
        <w:rPr>
          <w:szCs w:val="24"/>
        </w:rPr>
        <w:t xml:space="preserve">emailing </w:t>
      </w:r>
      <w:hyperlink r:id="rId13" w:history="1">
        <w:r w:rsidRPr="00016A76">
          <w:rPr>
            <w:rStyle w:val="Hyperlink"/>
            <w:szCs w:val="24"/>
          </w:rPr>
          <w:t>dpo@southwark.gov.uk</w:t>
        </w:r>
      </w:hyperlink>
      <w:r w:rsidRPr="00016A76">
        <w:rPr>
          <w:szCs w:val="24"/>
        </w:rPr>
        <w:t xml:space="preserve"> </w:t>
      </w:r>
    </w:p>
    <w:p w14:paraId="47E22B0F" w14:textId="77777777" w:rsidR="00735CC9" w:rsidRPr="00016A76" w:rsidRDefault="00735CC9" w:rsidP="00735CC9">
      <w:pPr>
        <w:pStyle w:val="ListParagraph"/>
        <w:numPr>
          <w:ilvl w:val="0"/>
          <w:numId w:val="3"/>
        </w:numPr>
        <w:jc w:val="both"/>
        <w:rPr>
          <w:szCs w:val="24"/>
        </w:rPr>
      </w:pPr>
      <w:r w:rsidRPr="00016A76">
        <w:rPr>
          <w:szCs w:val="24"/>
        </w:rPr>
        <w:t>mailing a letter to: Data Protection Officer, 2</w:t>
      </w:r>
      <w:r w:rsidRPr="00016A76">
        <w:rPr>
          <w:szCs w:val="24"/>
          <w:vertAlign w:val="superscript"/>
        </w:rPr>
        <w:t>nd</w:t>
      </w:r>
      <w:r w:rsidRPr="00016A76">
        <w:rPr>
          <w:szCs w:val="24"/>
        </w:rPr>
        <w:t xml:space="preserve"> Floor Hub 1, Southwark Council, PO Box 64529, SE1P 5LX</w:t>
      </w:r>
    </w:p>
    <w:p w14:paraId="4A9AC793" w14:textId="77777777" w:rsidR="00735CC9" w:rsidRPr="00016A76" w:rsidRDefault="00735CC9" w:rsidP="00735CC9">
      <w:pPr>
        <w:pStyle w:val="ListParagraph"/>
        <w:numPr>
          <w:ilvl w:val="0"/>
          <w:numId w:val="3"/>
        </w:numPr>
        <w:jc w:val="both"/>
        <w:rPr>
          <w:szCs w:val="24"/>
        </w:rPr>
      </w:pPr>
      <w:r w:rsidRPr="00016A76">
        <w:rPr>
          <w:szCs w:val="24"/>
        </w:rPr>
        <w:t>phoning 0207 525 5000</w:t>
      </w:r>
    </w:p>
    <w:p w14:paraId="2EE7262C" w14:textId="77777777" w:rsidR="00735CC9" w:rsidRPr="00016A76" w:rsidRDefault="00735CC9" w:rsidP="00735CC9">
      <w:pPr>
        <w:jc w:val="both"/>
        <w:rPr>
          <w:b/>
          <w:szCs w:val="24"/>
        </w:rPr>
      </w:pPr>
      <w:r w:rsidRPr="00016A76">
        <w:rPr>
          <w:b/>
          <w:szCs w:val="24"/>
        </w:rPr>
        <w:t>How to make a complaint</w:t>
      </w:r>
    </w:p>
    <w:p w14:paraId="74B042AB" w14:textId="77777777" w:rsidR="00735CC9" w:rsidRPr="00016A76" w:rsidRDefault="00735CC9" w:rsidP="00735CC9">
      <w:pPr>
        <w:jc w:val="both"/>
        <w:rPr>
          <w:szCs w:val="24"/>
        </w:rPr>
      </w:pPr>
      <w:r w:rsidRPr="00016A76">
        <w:rPr>
          <w:szCs w:val="24"/>
        </w:rPr>
        <w:lastRenderedPageBreak/>
        <w:t xml:space="preserve">We aim to resolve all complaints about how we handle personal information. You also have the right to make a complaint about data protection and our handling of your personal data to the Information Commissioner’s Office </w:t>
      </w:r>
      <w:hyperlink r:id="rId14" w:history="1">
        <w:r w:rsidRPr="00016A76">
          <w:rPr>
            <w:rStyle w:val="Hyperlink"/>
            <w:szCs w:val="24"/>
          </w:rPr>
          <w:t>here</w:t>
        </w:r>
      </w:hyperlink>
      <w:r w:rsidRPr="00016A76">
        <w:rPr>
          <w:szCs w:val="24"/>
        </w:rPr>
        <w:t>.</w:t>
      </w:r>
    </w:p>
    <w:p w14:paraId="28FA8E69" w14:textId="77777777" w:rsidR="00735CC9" w:rsidRPr="00016A76" w:rsidRDefault="00735CC9" w:rsidP="00735CC9">
      <w:pPr>
        <w:jc w:val="both"/>
        <w:rPr>
          <w:szCs w:val="24"/>
        </w:rPr>
      </w:pPr>
      <w:r w:rsidRPr="00016A76">
        <w:rPr>
          <w:szCs w:val="24"/>
        </w:rPr>
        <w:t xml:space="preserve">Similarly, you can contact them by: </w:t>
      </w:r>
    </w:p>
    <w:p w14:paraId="2F362863" w14:textId="3041E942" w:rsidR="00735CC9" w:rsidRPr="00016A76" w:rsidRDefault="00735CC9" w:rsidP="00735CC9">
      <w:pPr>
        <w:pStyle w:val="ListParagraph"/>
        <w:numPr>
          <w:ilvl w:val="0"/>
          <w:numId w:val="4"/>
        </w:numPr>
        <w:jc w:val="both"/>
        <w:rPr>
          <w:szCs w:val="24"/>
        </w:rPr>
      </w:pPr>
      <w:r w:rsidRPr="00016A76">
        <w:rPr>
          <w:szCs w:val="24"/>
        </w:rPr>
        <w:t xml:space="preserve">mailing a letter to: Information Commissioner’s Office, Wycliffe House, Water Lane, Wilmslow, </w:t>
      </w:r>
      <w:r w:rsidR="000971FE" w:rsidRPr="00016A76">
        <w:rPr>
          <w:szCs w:val="24"/>
        </w:rPr>
        <w:t>Cheshire</w:t>
      </w:r>
      <w:r w:rsidRPr="00016A76">
        <w:rPr>
          <w:szCs w:val="24"/>
        </w:rPr>
        <w:t>, SK9 5AF</w:t>
      </w:r>
    </w:p>
    <w:p w14:paraId="4BB83A6D" w14:textId="77777777" w:rsidR="00735CC9" w:rsidRPr="00016A76" w:rsidRDefault="00735CC9" w:rsidP="00735CC9">
      <w:pPr>
        <w:pStyle w:val="ListParagraph"/>
        <w:numPr>
          <w:ilvl w:val="0"/>
          <w:numId w:val="4"/>
        </w:numPr>
        <w:jc w:val="both"/>
        <w:rPr>
          <w:szCs w:val="24"/>
        </w:rPr>
      </w:pPr>
      <w:r w:rsidRPr="00016A76">
        <w:rPr>
          <w:szCs w:val="24"/>
        </w:rPr>
        <w:t>phoning 030 1231 113</w:t>
      </w:r>
    </w:p>
    <w:p w14:paraId="75A646FA" w14:textId="77777777" w:rsidR="00735CC9" w:rsidRPr="00016A76" w:rsidRDefault="001A683F" w:rsidP="00735CC9">
      <w:pPr>
        <w:jc w:val="both"/>
        <w:rPr>
          <w:szCs w:val="24"/>
        </w:rPr>
      </w:pPr>
      <w:r w:rsidRPr="00016A76">
        <w:rPr>
          <w:szCs w:val="24"/>
        </w:rPr>
        <w:t xml:space="preserve">If your complaint is not about data protection, find details on </w:t>
      </w:r>
      <w:hyperlink r:id="rId15" w:history="1">
        <w:r w:rsidRPr="00016A76">
          <w:rPr>
            <w:rStyle w:val="Hyperlink"/>
            <w:szCs w:val="24"/>
          </w:rPr>
          <w:t>how to make a complaint about a council service</w:t>
        </w:r>
      </w:hyperlink>
      <w:r w:rsidRPr="00016A76">
        <w:rPr>
          <w:szCs w:val="24"/>
        </w:rPr>
        <w:t>.</w:t>
      </w:r>
    </w:p>
    <w:sectPr w:rsidR="00735CC9" w:rsidRPr="00016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4008"/>
    <w:multiLevelType w:val="hybridMultilevel"/>
    <w:tmpl w:val="44BE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43809"/>
    <w:multiLevelType w:val="hybridMultilevel"/>
    <w:tmpl w:val="E8E4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D4C80"/>
    <w:multiLevelType w:val="hybridMultilevel"/>
    <w:tmpl w:val="2F94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A1F98"/>
    <w:multiLevelType w:val="hybridMultilevel"/>
    <w:tmpl w:val="9EC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615987">
    <w:abstractNumId w:val="1"/>
  </w:num>
  <w:num w:numId="2" w16cid:durableId="748383834">
    <w:abstractNumId w:val="0"/>
  </w:num>
  <w:num w:numId="3" w16cid:durableId="306403995">
    <w:abstractNumId w:val="3"/>
  </w:num>
  <w:num w:numId="4" w16cid:durableId="92688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tWZ7v/hcsqyPDsifNsZ2yMfRBbtSu0kmRcDJTeIhVh5dgeUXV/pbXPp8JINQRvKr"/>
  </w:docVars>
  <w:rsids>
    <w:rsidRoot w:val="005D6811"/>
    <w:rsid w:val="00016A76"/>
    <w:rsid w:val="00057C15"/>
    <w:rsid w:val="000971FE"/>
    <w:rsid w:val="000F1288"/>
    <w:rsid w:val="0016636C"/>
    <w:rsid w:val="001A683F"/>
    <w:rsid w:val="00230D14"/>
    <w:rsid w:val="002736F9"/>
    <w:rsid w:val="003431A2"/>
    <w:rsid w:val="00416792"/>
    <w:rsid w:val="00444A6A"/>
    <w:rsid w:val="00457BD4"/>
    <w:rsid w:val="005824F1"/>
    <w:rsid w:val="005933A1"/>
    <w:rsid w:val="005D6811"/>
    <w:rsid w:val="00616CD8"/>
    <w:rsid w:val="0072074E"/>
    <w:rsid w:val="00735CC9"/>
    <w:rsid w:val="007813E1"/>
    <w:rsid w:val="008F03FE"/>
    <w:rsid w:val="009534E1"/>
    <w:rsid w:val="009B5A7D"/>
    <w:rsid w:val="00A17888"/>
    <w:rsid w:val="00A8752F"/>
    <w:rsid w:val="00AA1EB7"/>
    <w:rsid w:val="00AE018E"/>
    <w:rsid w:val="00B709B0"/>
    <w:rsid w:val="00C107E4"/>
    <w:rsid w:val="00C61F85"/>
    <w:rsid w:val="00E52BF3"/>
    <w:rsid w:val="00E62483"/>
    <w:rsid w:val="00ED2F5B"/>
    <w:rsid w:val="00FD73D2"/>
    <w:rsid w:val="02519CA8"/>
    <w:rsid w:val="0392D7D7"/>
    <w:rsid w:val="0405B1B5"/>
    <w:rsid w:val="06EDE7F8"/>
    <w:rsid w:val="0B0F110F"/>
    <w:rsid w:val="0D16237F"/>
    <w:rsid w:val="0E40A2B8"/>
    <w:rsid w:val="13142920"/>
    <w:rsid w:val="1E25DDBE"/>
    <w:rsid w:val="1E5E1CBC"/>
    <w:rsid w:val="1E967431"/>
    <w:rsid w:val="1FD85279"/>
    <w:rsid w:val="20293EF2"/>
    <w:rsid w:val="2380A018"/>
    <w:rsid w:val="24090B14"/>
    <w:rsid w:val="2547A84D"/>
    <w:rsid w:val="26C24F18"/>
    <w:rsid w:val="26EA375C"/>
    <w:rsid w:val="2722A489"/>
    <w:rsid w:val="279066C9"/>
    <w:rsid w:val="295EE35A"/>
    <w:rsid w:val="29BCE98C"/>
    <w:rsid w:val="3473A807"/>
    <w:rsid w:val="36232573"/>
    <w:rsid w:val="3680EF2E"/>
    <w:rsid w:val="3815A5AD"/>
    <w:rsid w:val="381F12E2"/>
    <w:rsid w:val="38E510DB"/>
    <w:rsid w:val="3BA79F0D"/>
    <w:rsid w:val="3C37F0F2"/>
    <w:rsid w:val="3DBAD8EB"/>
    <w:rsid w:val="403279E1"/>
    <w:rsid w:val="40C888E2"/>
    <w:rsid w:val="41560F6E"/>
    <w:rsid w:val="423BD3BE"/>
    <w:rsid w:val="42C4C96B"/>
    <w:rsid w:val="4694CD79"/>
    <w:rsid w:val="46D44432"/>
    <w:rsid w:val="470FADE1"/>
    <w:rsid w:val="4BEC2ACA"/>
    <w:rsid w:val="4D5075F8"/>
    <w:rsid w:val="5340FAB7"/>
    <w:rsid w:val="555BEE47"/>
    <w:rsid w:val="5700A9F0"/>
    <w:rsid w:val="5B9DED32"/>
    <w:rsid w:val="60C693AF"/>
    <w:rsid w:val="62028673"/>
    <w:rsid w:val="62BA8B45"/>
    <w:rsid w:val="6B37104F"/>
    <w:rsid w:val="6D9C8419"/>
    <w:rsid w:val="6E69D6F2"/>
    <w:rsid w:val="6F0E38CE"/>
    <w:rsid w:val="7079B475"/>
    <w:rsid w:val="71CD0275"/>
    <w:rsid w:val="73573938"/>
    <w:rsid w:val="76444A26"/>
    <w:rsid w:val="79B4B705"/>
    <w:rsid w:val="7A764B4C"/>
    <w:rsid w:val="7C9B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3E73"/>
  <w15:chartTrackingRefBased/>
  <w15:docId w15:val="{E26B75F7-E141-4D3A-9C07-7DA6E810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7E4"/>
    <w:pPr>
      <w:jc w:val="both"/>
      <w:outlineLvl w:val="0"/>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18E"/>
    <w:pPr>
      <w:ind w:left="720"/>
      <w:contextualSpacing/>
    </w:pPr>
  </w:style>
  <w:style w:type="character" w:styleId="Hyperlink">
    <w:name w:val="Hyperlink"/>
    <w:basedOn w:val="DefaultParagraphFont"/>
    <w:uiPriority w:val="99"/>
    <w:unhideWhenUsed/>
    <w:rsid w:val="00AE018E"/>
    <w:rPr>
      <w:color w:val="0563C1" w:themeColor="hyperlink"/>
      <w:u w:val="single"/>
    </w:rPr>
  </w:style>
  <w:style w:type="character" w:styleId="CommentReference">
    <w:name w:val="annotation reference"/>
    <w:basedOn w:val="DefaultParagraphFont"/>
    <w:uiPriority w:val="99"/>
    <w:semiHidden/>
    <w:unhideWhenUsed/>
    <w:rsid w:val="00735CC9"/>
    <w:rPr>
      <w:sz w:val="16"/>
      <w:szCs w:val="16"/>
    </w:rPr>
  </w:style>
  <w:style w:type="paragraph" w:styleId="CommentText">
    <w:name w:val="annotation text"/>
    <w:basedOn w:val="Normal"/>
    <w:link w:val="CommentTextChar"/>
    <w:uiPriority w:val="99"/>
    <w:semiHidden/>
    <w:unhideWhenUsed/>
    <w:rsid w:val="00735CC9"/>
    <w:pPr>
      <w:spacing w:line="240" w:lineRule="auto"/>
    </w:pPr>
    <w:rPr>
      <w:sz w:val="20"/>
      <w:szCs w:val="20"/>
    </w:rPr>
  </w:style>
  <w:style w:type="character" w:customStyle="1" w:styleId="CommentTextChar">
    <w:name w:val="Comment Text Char"/>
    <w:basedOn w:val="DefaultParagraphFont"/>
    <w:link w:val="CommentText"/>
    <w:uiPriority w:val="99"/>
    <w:semiHidden/>
    <w:rsid w:val="00735CC9"/>
    <w:rPr>
      <w:sz w:val="20"/>
      <w:szCs w:val="20"/>
    </w:rPr>
  </w:style>
  <w:style w:type="paragraph" w:styleId="CommentSubject">
    <w:name w:val="annotation subject"/>
    <w:basedOn w:val="CommentText"/>
    <w:next w:val="CommentText"/>
    <w:link w:val="CommentSubjectChar"/>
    <w:uiPriority w:val="99"/>
    <w:semiHidden/>
    <w:unhideWhenUsed/>
    <w:rsid w:val="00735CC9"/>
    <w:rPr>
      <w:b/>
      <w:bCs/>
    </w:rPr>
  </w:style>
  <w:style w:type="character" w:customStyle="1" w:styleId="CommentSubjectChar">
    <w:name w:val="Comment Subject Char"/>
    <w:basedOn w:val="CommentTextChar"/>
    <w:link w:val="CommentSubject"/>
    <w:uiPriority w:val="99"/>
    <w:semiHidden/>
    <w:rsid w:val="00735CC9"/>
    <w:rPr>
      <w:b/>
      <w:bCs/>
      <w:sz w:val="20"/>
      <w:szCs w:val="20"/>
    </w:rPr>
  </w:style>
  <w:style w:type="paragraph" w:styleId="BalloonText">
    <w:name w:val="Balloon Text"/>
    <w:basedOn w:val="Normal"/>
    <w:link w:val="BalloonTextChar"/>
    <w:uiPriority w:val="99"/>
    <w:semiHidden/>
    <w:unhideWhenUsed/>
    <w:rsid w:val="0073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CC9"/>
    <w:rPr>
      <w:rFonts w:ascii="Segoe UI" w:hAnsi="Segoe UI" w:cs="Segoe UI"/>
      <w:sz w:val="18"/>
      <w:szCs w:val="18"/>
    </w:rPr>
  </w:style>
  <w:style w:type="character" w:styleId="FollowedHyperlink">
    <w:name w:val="FollowedHyperlink"/>
    <w:basedOn w:val="DefaultParagraphFont"/>
    <w:uiPriority w:val="99"/>
    <w:semiHidden/>
    <w:unhideWhenUsed/>
    <w:rsid w:val="001A683F"/>
    <w:rPr>
      <w:color w:val="954F72" w:themeColor="followedHyperlink"/>
      <w:u w:val="single"/>
    </w:rPr>
  </w:style>
  <w:style w:type="character" w:customStyle="1" w:styleId="Heading1Char">
    <w:name w:val="Heading 1 Char"/>
    <w:basedOn w:val="DefaultParagraphFont"/>
    <w:link w:val="Heading1"/>
    <w:uiPriority w:val="9"/>
    <w:rsid w:val="00C107E4"/>
    <w:rPr>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6429">
      <w:bodyDiv w:val="1"/>
      <w:marLeft w:val="0"/>
      <w:marRight w:val="0"/>
      <w:marTop w:val="0"/>
      <w:marBottom w:val="0"/>
      <w:divBdr>
        <w:top w:val="none" w:sz="0" w:space="0" w:color="auto"/>
        <w:left w:val="none" w:sz="0" w:space="0" w:color="auto"/>
        <w:bottom w:val="none" w:sz="0" w:space="0" w:color="auto"/>
        <w:right w:val="none" w:sz="0" w:space="0" w:color="auto"/>
      </w:divBdr>
    </w:div>
    <w:div w:id="7341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southwark.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wark.gov.uk/terms-and-disclaimer/corporate-data-privacy-notice?chapter=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yring.org/where-we-work/london-and-south-east" TargetMode="External"/><Relationship Id="rId5" Type="http://schemas.openxmlformats.org/officeDocument/2006/relationships/styles" Target="styles.xml"/><Relationship Id="rId15" Type="http://schemas.openxmlformats.org/officeDocument/2006/relationships/hyperlink" Target="https://www.southwark.gov.uk/council-and-democracy/complaints-comments-and-compliments/making-a-complaint" TargetMode="External"/><Relationship Id="rId10" Type="http://schemas.openxmlformats.org/officeDocument/2006/relationships/hyperlink" Target="https://eequ.org" TargetMode="Externa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hyperlink" Target="https://ico.org.uk/make-a-complaint/data-protection-complaints/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83881-25f6-481f-9a8f-d571e5695189">
      <Terms xmlns="http://schemas.microsoft.com/office/infopath/2007/PartnerControls"/>
    </lcf76f155ced4ddcb4097134ff3c332f>
    <TaxCatchAll xmlns="4c6a7725-2635-4333-a160-4dbdcc2787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C159B461E3A4086A2C474A2DDC837" ma:contentTypeVersion="15" ma:contentTypeDescription="Create a new document." ma:contentTypeScope="" ma:versionID="b7a8bd3714c6426187e4a8b3b1970c3c">
  <xsd:schema xmlns:xsd="http://www.w3.org/2001/XMLSchema" xmlns:xs="http://www.w3.org/2001/XMLSchema" xmlns:p="http://schemas.microsoft.com/office/2006/metadata/properties" xmlns:ns2="c6583881-25f6-481f-9a8f-d571e5695189" xmlns:ns3="4c6a7725-2635-4333-a160-4dbdcc27875f" targetNamespace="http://schemas.microsoft.com/office/2006/metadata/properties" ma:root="true" ma:fieldsID="ff73187982db64bce2c9165d4299a0e6" ns2:_="" ns3:_="">
    <xsd:import namespace="c6583881-25f6-481f-9a8f-d571e5695189"/>
    <xsd:import namespace="4c6a7725-2635-4333-a160-4dbdcc278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83881-25f6-481f-9a8f-d571e5695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a7725-2635-4333-a160-4dbdcc278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41419f-8a8b-47be-ac99-e5cd0c4b2075}" ma:internalName="TaxCatchAll" ma:showField="CatchAllData" ma:web="4c6a7725-2635-4333-a160-4dbdcc278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62A0B-6007-47E1-8914-EA396488E9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c6a7725-2635-4333-a160-4dbdcc27875f"/>
    <ds:schemaRef ds:uri="c6583881-25f6-481f-9a8f-d571e5695189"/>
    <ds:schemaRef ds:uri="http://www.w3.org/XML/1998/namespace"/>
    <ds:schemaRef ds:uri="http://purl.org/dc/dcmitype/"/>
  </ds:schemaRefs>
</ds:datastoreItem>
</file>

<file path=customXml/itemProps2.xml><?xml version="1.0" encoding="utf-8"?>
<ds:datastoreItem xmlns:ds="http://schemas.openxmlformats.org/officeDocument/2006/customXml" ds:itemID="{F86DACB1-B99F-49F4-B987-F2B05D403268}">
  <ds:schemaRefs>
    <ds:schemaRef ds:uri="http://schemas.microsoft.com/sharepoint/v3/contenttype/forms"/>
  </ds:schemaRefs>
</ds:datastoreItem>
</file>

<file path=customXml/itemProps3.xml><?xml version="1.0" encoding="utf-8"?>
<ds:datastoreItem xmlns:ds="http://schemas.openxmlformats.org/officeDocument/2006/customXml" ds:itemID="{FE387C9E-50B2-4E07-A49C-07F28171A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83881-25f6-481f-9a8f-d571e5695189"/>
    <ds:schemaRef ds:uri="4c6a7725-2635-4333-a160-4dbdcc278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4</DocSecurity>
  <Lines>36</Lines>
  <Paragraphs>10</Paragraphs>
  <ScaleCrop>false</ScaleCrop>
  <Company>London Borough of Southwark</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Food and Fun Holiday Programme EEQU Registration Form 2023 – Privacy Notice</dc:title>
  <dc:subject/>
  <dc:creator>Shah, Ria</dc:creator>
  <cp:keywords/>
  <dc:description/>
  <cp:lastModifiedBy>Howe, Eleanor</cp:lastModifiedBy>
  <cp:revision>2</cp:revision>
  <cp:lastPrinted>2023-11-06T09:45:00Z</cp:lastPrinted>
  <dcterms:created xsi:type="dcterms:W3CDTF">2025-06-02T15:19:00Z</dcterms:created>
  <dcterms:modified xsi:type="dcterms:W3CDTF">2025-06-02T15:19:00Z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0x0101001C6C159B461E3A4086A2C474A2DDC837</vt:lpwstr>
  </property>
  <property fmtid="{D5CDD505-2E9C-101B-9397-08002B2CF9AE}" pid="3" name="MediaServiceImageTags">
    <vt:lpwstr/>
  </property>
</Properties>
</file>