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2F28" w14:textId="3EC0FCD9" w:rsidR="002F3A46" w:rsidRPr="000B3DF1" w:rsidRDefault="002F3A46" w:rsidP="002F3A46">
      <w:pPr>
        <w:rPr>
          <w:rFonts w:ascii="Arial" w:hAnsi="Arial" w:cs="Arial"/>
          <w:szCs w:val="20"/>
        </w:rPr>
      </w:pPr>
    </w:p>
    <w:sdt>
      <w:sdtPr>
        <w:rPr>
          <w:color w:val="00873B" w:themeColor="text1"/>
        </w:rPr>
        <w:alias w:val="Subject"/>
        <w:tag w:val=""/>
        <w:id w:val="-51245789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547FFB8E" w14:textId="755C616F" w:rsidR="002F3A46" w:rsidRPr="00AE5650" w:rsidRDefault="004164D4" w:rsidP="00AE5650">
          <w:pPr>
            <w:pStyle w:val="Title"/>
            <w:rPr>
              <w:color w:val="00873B" w:themeColor="text1"/>
            </w:rPr>
          </w:pPr>
          <w:r>
            <w:rPr>
              <w:color w:val="00873B" w:themeColor="text1"/>
            </w:rPr>
            <w:t>Health recommendations to supplement applications for alternative provision 2025- 2026</w:t>
          </w:r>
        </w:p>
      </w:sdtContent>
    </w:sdt>
    <w:p w14:paraId="7176A771" w14:textId="328116F3" w:rsidR="001C4F0D" w:rsidRPr="0059182E" w:rsidRDefault="00412143" w:rsidP="0059182E">
      <w:pPr>
        <w:pStyle w:val="Heading2"/>
      </w:pPr>
      <w:r>
        <w:t xml:space="preserve"> </w:t>
      </w:r>
    </w:p>
    <w:p w14:paraId="60D2F1E3" w14:textId="36141186" w:rsidR="00EA08FE" w:rsidRDefault="00271B5C" w:rsidP="00AD7FC6">
      <w:pPr>
        <w:rPr>
          <w:szCs w:val="20"/>
        </w:rPr>
      </w:pPr>
      <w:r w:rsidRPr="00CA36AB">
        <w:rPr>
          <w:szCs w:val="20"/>
        </w:rPr>
        <w:t>This form</w:t>
      </w:r>
      <w:r w:rsidR="000248B2" w:rsidRPr="00CA36AB">
        <w:rPr>
          <w:szCs w:val="20"/>
        </w:rPr>
        <w:t xml:space="preserve"> is to support an application for Alternative Provision (AP) under section 19 of the </w:t>
      </w:r>
      <w:r w:rsidR="00974C6D" w:rsidRPr="00CA36AB">
        <w:rPr>
          <w:szCs w:val="20"/>
        </w:rPr>
        <w:t>Education</w:t>
      </w:r>
      <w:r w:rsidR="000248B2" w:rsidRPr="00CA36AB">
        <w:rPr>
          <w:szCs w:val="20"/>
        </w:rPr>
        <w:t xml:space="preserve"> Act 1996 for pupils unable to attend school due to medical needs. </w:t>
      </w:r>
    </w:p>
    <w:p w14:paraId="11EC532E" w14:textId="5F0EFBE2" w:rsidR="00271B5C" w:rsidRDefault="00485872" w:rsidP="00AD7FC6">
      <w:pPr>
        <w:rPr>
          <w:szCs w:val="20"/>
        </w:rPr>
      </w:pPr>
      <w:r>
        <w:rPr>
          <w:szCs w:val="20"/>
        </w:rPr>
        <w:t xml:space="preserve">Alternative Provision </w:t>
      </w:r>
      <w:r w:rsidR="008F028E">
        <w:rPr>
          <w:szCs w:val="20"/>
        </w:rPr>
        <w:t>i</w:t>
      </w:r>
      <w:r>
        <w:rPr>
          <w:szCs w:val="20"/>
        </w:rPr>
        <w:t>s an important</w:t>
      </w:r>
      <w:r w:rsidR="008F028E">
        <w:rPr>
          <w:szCs w:val="20"/>
        </w:rPr>
        <w:t xml:space="preserve"> temporary arrangement</w:t>
      </w:r>
      <w:r>
        <w:rPr>
          <w:szCs w:val="20"/>
        </w:rPr>
        <w:t xml:space="preserve"> and </w:t>
      </w:r>
      <w:r w:rsidR="008F028E">
        <w:rPr>
          <w:szCs w:val="20"/>
        </w:rPr>
        <w:t xml:space="preserve">not a </w:t>
      </w:r>
      <w:r w:rsidR="002E337E">
        <w:rPr>
          <w:szCs w:val="20"/>
        </w:rPr>
        <w:t>long-term</w:t>
      </w:r>
      <w:r w:rsidR="00EA1125">
        <w:rPr>
          <w:szCs w:val="20"/>
        </w:rPr>
        <w:t xml:space="preserve"> substitute for the pupils planned educational placement</w:t>
      </w:r>
      <w:r w:rsidR="008F028E">
        <w:rPr>
          <w:szCs w:val="20"/>
        </w:rPr>
        <w:t xml:space="preserve">. </w:t>
      </w:r>
    </w:p>
    <w:p w14:paraId="2D91C147" w14:textId="05ECA8AA" w:rsidR="00ED3B40" w:rsidRPr="00CA36AB" w:rsidRDefault="00037CF5" w:rsidP="00AD7FC6">
      <w:pPr>
        <w:rPr>
          <w:szCs w:val="20"/>
        </w:rPr>
      </w:pPr>
      <w:r>
        <w:rPr>
          <w:szCs w:val="20"/>
        </w:rPr>
        <w:t xml:space="preserve">Further details on alternative provision </w:t>
      </w:r>
      <w:r w:rsidR="00ED3B40">
        <w:rPr>
          <w:szCs w:val="20"/>
        </w:rPr>
        <w:t>can be found here</w:t>
      </w:r>
      <w:r w:rsidR="00CC3786">
        <w:rPr>
          <w:szCs w:val="20"/>
        </w:rPr>
        <w:t xml:space="preserve">: </w:t>
      </w:r>
      <w:hyperlink r:id="rId7" w:history="1">
        <w:r w:rsidRPr="008D5630">
          <w:rPr>
            <w:rStyle w:val="Hyperlink"/>
            <w:szCs w:val="20"/>
          </w:rPr>
          <w:t>https://localoffer.southwark.gov.uk/education/alternative-provision-education-other-than-school</w:t>
        </w:r>
      </w:hyperlink>
      <w:r>
        <w:rPr>
          <w:szCs w:val="20"/>
        </w:rPr>
        <w:t xml:space="preserve"> </w:t>
      </w:r>
    </w:p>
    <w:p w14:paraId="33644842" w14:textId="72B8C41B" w:rsidR="000248B2" w:rsidRPr="00CA36AB" w:rsidRDefault="000248B2" w:rsidP="00AD7FC6">
      <w:pPr>
        <w:rPr>
          <w:szCs w:val="20"/>
        </w:rPr>
      </w:pPr>
      <w:r w:rsidRPr="00CA36AB">
        <w:rPr>
          <w:szCs w:val="20"/>
        </w:rPr>
        <w:t xml:space="preserve">Please </w:t>
      </w:r>
      <w:r w:rsidR="00492CD8">
        <w:rPr>
          <w:szCs w:val="20"/>
        </w:rPr>
        <w:t>be aware</w:t>
      </w:r>
      <w:r w:rsidR="00974C6D" w:rsidRPr="00CA36AB">
        <w:rPr>
          <w:szCs w:val="20"/>
        </w:rPr>
        <w:t xml:space="preserve">: </w:t>
      </w:r>
    </w:p>
    <w:p w14:paraId="6BA4BF0D" w14:textId="3976D401" w:rsidR="004D0D0E" w:rsidRPr="00CA36AB" w:rsidRDefault="00974C6D" w:rsidP="00974C6D">
      <w:pPr>
        <w:pStyle w:val="ListParagraph"/>
        <w:numPr>
          <w:ilvl w:val="0"/>
          <w:numId w:val="1"/>
        </w:numPr>
        <w:rPr>
          <w:szCs w:val="20"/>
        </w:rPr>
      </w:pPr>
      <w:r w:rsidRPr="00CA36AB">
        <w:rPr>
          <w:szCs w:val="20"/>
        </w:rPr>
        <w:t xml:space="preserve">Your input helps the </w:t>
      </w:r>
      <w:r w:rsidR="00370434">
        <w:rPr>
          <w:szCs w:val="20"/>
        </w:rPr>
        <w:t xml:space="preserve">school, </w:t>
      </w:r>
      <w:r w:rsidRPr="00CA36AB">
        <w:rPr>
          <w:szCs w:val="20"/>
        </w:rPr>
        <w:t>local authority</w:t>
      </w:r>
      <w:r w:rsidR="00370434">
        <w:rPr>
          <w:szCs w:val="20"/>
        </w:rPr>
        <w:t xml:space="preserve"> </w:t>
      </w:r>
      <w:r w:rsidRPr="00CA36AB">
        <w:rPr>
          <w:szCs w:val="20"/>
        </w:rPr>
        <w:t xml:space="preserve">and families to understand the </w:t>
      </w:r>
      <w:r w:rsidR="00CA36AB" w:rsidRPr="00CA36AB">
        <w:rPr>
          <w:szCs w:val="20"/>
        </w:rPr>
        <w:t>pupils’</w:t>
      </w:r>
      <w:r w:rsidRPr="00CA36AB">
        <w:rPr>
          <w:szCs w:val="20"/>
        </w:rPr>
        <w:t xml:space="preserve"> medical needs and how these impact school attendance </w:t>
      </w:r>
    </w:p>
    <w:p w14:paraId="3C23B1E1" w14:textId="089A7278" w:rsidR="00974C6D" w:rsidRDefault="00A67351" w:rsidP="00AD7FC6">
      <w:pPr>
        <w:pStyle w:val="ListParagraph"/>
        <w:numPr>
          <w:ilvl w:val="0"/>
          <w:numId w:val="1"/>
        </w:numPr>
        <w:rPr>
          <w:szCs w:val="20"/>
        </w:rPr>
      </w:pPr>
      <w:r w:rsidRPr="00CA36AB">
        <w:rPr>
          <w:szCs w:val="20"/>
        </w:rPr>
        <w:t>Before recommending time away from school</w:t>
      </w:r>
      <w:r w:rsidR="00636CAE">
        <w:rPr>
          <w:szCs w:val="20"/>
        </w:rPr>
        <w:t xml:space="preserve"> under </w:t>
      </w:r>
      <w:r w:rsidR="00CC3786">
        <w:rPr>
          <w:szCs w:val="20"/>
        </w:rPr>
        <w:t>s</w:t>
      </w:r>
      <w:r w:rsidR="00636CAE">
        <w:rPr>
          <w:szCs w:val="20"/>
        </w:rPr>
        <w:t>ection 19</w:t>
      </w:r>
      <w:r w:rsidRPr="00CA36AB">
        <w:rPr>
          <w:szCs w:val="20"/>
        </w:rPr>
        <w:t xml:space="preserve">, please consider whether reasonable adjustments or support within the </w:t>
      </w:r>
      <w:r w:rsidR="00CA36AB" w:rsidRPr="00CA36AB">
        <w:rPr>
          <w:szCs w:val="20"/>
        </w:rPr>
        <w:t xml:space="preserve">specific </w:t>
      </w:r>
      <w:r w:rsidRPr="00CA36AB">
        <w:rPr>
          <w:szCs w:val="20"/>
        </w:rPr>
        <w:t>school environment have been explored</w:t>
      </w:r>
      <w:r w:rsidR="00682F15">
        <w:rPr>
          <w:szCs w:val="20"/>
        </w:rPr>
        <w:t xml:space="preserve">, </w:t>
      </w:r>
      <w:r w:rsidRPr="00CA36AB">
        <w:rPr>
          <w:szCs w:val="20"/>
        </w:rPr>
        <w:t xml:space="preserve">exhausted </w:t>
      </w:r>
      <w:r w:rsidR="00682F15">
        <w:rPr>
          <w:szCs w:val="20"/>
        </w:rPr>
        <w:t>and it is evident that the pupil cannot attend school at this time</w:t>
      </w:r>
    </w:p>
    <w:p w14:paraId="5F7D88AD" w14:textId="1F0E16E0" w:rsidR="00604F0D" w:rsidRDefault="001054CD" w:rsidP="0007350B">
      <w:pPr>
        <w:pStyle w:val="ListParagraph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A clear planned return to school is expected. </w:t>
      </w:r>
      <w:r w:rsidR="0007350B">
        <w:rPr>
          <w:szCs w:val="20"/>
        </w:rPr>
        <w:t>Reintegration</w:t>
      </w:r>
      <w:r>
        <w:rPr>
          <w:szCs w:val="20"/>
        </w:rPr>
        <w:t xml:space="preserve"> will happen at the earliest appropriate time</w:t>
      </w:r>
      <w:r w:rsidR="000B1EED">
        <w:rPr>
          <w:szCs w:val="20"/>
        </w:rPr>
        <w:t xml:space="preserve"> </w:t>
      </w:r>
      <w:r>
        <w:rPr>
          <w:szCs w:val="20"/>
        </w:rPr>
        <w:t xml:space="preserve">balancing the </w:t>
      </w:r>
      <w:r w:rsidR="002E337E">
        <w:rPr>
          <w:szCs w:val="20"/>
        </w:rPr>
        <w:t>pupils’</w:t>
      </w:r>
      <w:r>
        <w:rPr>
          <w:szCs w:val="20"/>
        </w:rPr>
        <w:t xml:space="preserve"> medical needs</w:t>
      </w:r>
      <w:r w:rsidR="00541C5D">
        <w:rPr>
          <w:szCs w:val="20"/>
        </w:rPr>
        <w:t>, their broader needs including any SEND</w:t>
      </w:r>
      <w:r w:rsidR="002E337E">
        <w:rPr>
          <w:szCs w:val="20"/>
        </w:rPr>
        <w:t xml:space="preserve"> </w:t>
      </w:r>
      <w:r>
        <w:rPr>
          <w:szCs w:val="20"/>
        </w:rPr>
        <w:t xml:space="preserve">with their right to access full time education. </w:t>
      </w:r>
    </w:p>
    <w:p w14:paraId="624BD603" w14:textId="77777777" w:rsidR="00BA725B" w:rsidRDefault="00BA725B" w:rsidP="00BA725B">
      <w:pPr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0"/>
      </w:tblGrid>
      <w:tr w:rsidR="00BA725B" w14:paraId="0595002A" w14:textId="77777777" w:rsidTr="00BA725B">
        <w:tc>
          <w:tcPr>
            <w:tcW w:w="9850" w:type="dxa"/>
          </w:tcPr>
          <w:p w14:paraId="23CCDF08" w14:textId="11F5DD9C" w:rsidR="00BA725B" w:rsidRPr="00606524" w:rsidRDefault="00BA725B" w:rsidP="00BA725B">
            <w:pPr>
              <w:rPr>
                <w:b/>
                <w:bCs/>
                <w:szCs w:val="20"/>
              </w:rPr>
            </w:pPr>
            <w:r w:rsidRPr="00606524">
              <w:rPr>
                <w:b/>
                <w:bCs/>
                <w:color w:val="00873B" w:themeColor="text1"/>
                <w:szCs w:val="20"/>
              </w:rPr>
              <w:t xml:space="preserve">Childs </w:t>
            </w:r>
            <w:r w:rsidR="00606524" w:rsidRPr="00606524">
              <w:rPr>
                <w:b/>
                <w:bCs/>
                <w:color w:val="00873B" w:themeColor="text1"/>
                <w:szCs w:val="20"/>
              </w:rPr>
              <w:t>Name and Date of Birth:</w:t>
            </w:r>
          </w:p>
        </w:tc>
      </w:tr>
    </w:tbl>
    <w:p w14:paraId="4CEA61D2" w14:textId="77777777" w:rsidR="00BA725B" w:rsidRPr="00BA725B" w:rsidRDefault="00BA725B" w:rsidP="00BA725B">
      <w:pPr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5"/>
        <w:gridCol w:w="4925"/>
      </w:tblGrid>
      <w:tr w:rsidR="005B54BF" w:rsidRPr="005B54BF" w14:paraId="15CD7556" w14:textId="77777777" w:rsidTr="005B54BF">
        <w:tc>
          <w:tcPr>
            <w:tcW w:w="9850" w:type="dxa"/>
            <w:gridSpan w:val="2"/>
          </w:tcPr>
          <w:p w14:paraId="2D86573C" w14:textId="756D3BE5" w:rsidR="005B54BF" w:rsidRPr="005B54BF" w:rsidRDefault="005B54BF" w:rsidP="005B73BF">
            <w:pPr>
              <w:rPr>
                <w:b/>
                <w:bCs/>
                <w:szCs w:val="20"/>
              </w:rPr>
            </w:pPr>
            <w:r w:rsidRPr="001C1D6F">
              <w:rPr>
                <w:b/>
                <w:bCs/>
                <w:color w:val="00873B" w:themeColor="text1"/>
                <w:szCs w:val="20"/>
              </w:rPr>
              <w:t>Health Professionals details</w:t>
            </w:r>
            <w:r w:rsidR="00556EC7" w:rsidRPr="001C1D6F">
              <w:rPr>
                <w:b/>
                <w:bCs/>
                <w:color w:val="00873B" w:themeColor="text1"/>
                <w:szCs w:val="20"/>
              </w:rPr>
              <w:t xml:space="preserve"> and recommendation</w:t>
            </w:r>
            <w:r w:rsidRPr="001C1D6F">
              <w:rPr>
                <w:b/>
                <w:bCs/>
                <w:color w:val="00873B" w:themeColor="text1"/>
                <w:szCs w:val="20"/>
              </w:rPr>
              <w:t xml:space="preserve">: </w:t>
            </w:r>
          </w:p>
        </w:tc>
      </w:tr>
      <w:tr w:rsidR="005B54BF" w:rsidRPr="005B54BF" w14:paraId="5A49C9EB" w14:textId="77777777" w:rsidTr="005B54BF">
        <w:tc>
          <w:tcPr>
            <w:tcW w:w="9850" w:type="dxa"/>
            <w:gridSpan w:val="2"/>
          </w:tcPr>
          <w:p w14:paraId="061B243C" w14:textId="77777777" w:rsidR="005B54BF" w:rsidRPr="005B54BF" w:rsidRDefault="005B54BF" w:rsidP="005B73BF">
            <w:pPr>
              <w:rPr>
                <w:szCs w:val="20"/>
              </w:rPr>
            </w:pPr>
            <w:r w:rsidRPr="005B54BF">
              <w:rPr>
                <w:szCs w:val="20"/>
              </w:rPr>
              <w:t xml:space="preserve">Name and Job Tile: </w:t>
            </w:r>
          </w:p>
        </w:tc>
      </w:tr>
      <w:tr w:rsidR="005B54BF" w:rsidRPr="005B54BF" w14:paraId="72ACC40E" w14:textId="77777777" w:rsidTr="005B54BF">
        <w:tc>
          <w:tcPr>
            <w:tcW w:w="9850" w:type="dxa"/>
            <w:gridSpan w:val="2"/>
          </w:tcPr>
          <w:p w14:paraId="5BD41815" w14:textId="77777777" w:rsidR="005B54BF" w:rsidRPr="005B54BF" w:rsidRDefault="005B54BF" w:rsidP="005B73BF">
            <w:pPr>
              <w:rPr>
                <w:szCs w:val="20"/>
              </w:rPr>
            </w:pPr>
            <w:r w:rsidRPr="005B54BF">
              <w:rPr>
                <w:szCs w:val="20"/>
              </w:rPr>
              <w:t xml:space="preserve">Contact Information: </w:t>
            </w:r>
          </w:p>
        </w:tc>
      </w:tr>
      <w:tr w:rsidR="00F75E31" w:rsidRPr="005B54BF" w14:paraId="2E6CE78F" w14:textId="77777777" w:rsidTr="005B54BF">
        <w:tc>
          <w:tcPr>
            <w:tcW w:w="9850" w:type="dxa"/>
            <w:gridSpan w:val="2"/>
          </w:tcPr>
          <w:p w14:paraId="27382CE8" w14:textId="6FAAF492" w:rsidR="00F75E31" w:rsidRDefault="00556EC7" w:rsidP="005B73BF">
            <w:pPr>
              <w:rPr>
                <w:szCs w:val="20"/>
              </w:rPr>
            </w:pPr>
            <w:r>
              <w:rPr>
                <w:szCs w:val="20"/>
              </w:rPr>
              <w:t>Do you confirm, based on your professional opinion, that this pupil is currently unable to access full time education in a school setting due to their health needs? (Please highlight)</w:t>
            </w:r>
          </w:p>
          <w:p w14:paraId="3BDD28A4" w14:textId="33EED7EC" w:rsidR="00556EC7" w:rsidRPr="005B54BF" w:rsidRDefault="00556EC7" w:rsidP="005B73BF">
            <w:pPr>
              <w:rPr>
                <w:szCs w:val="20"/>
              </w:rPr>
            </w:pPr>
          </w:p>
        </w:tc>
      </w:tr>
      <w:tr w:rsidR="00556EC7" w:rsidRPr="005B54BF" w14:paraId="3C4F59F5" w14:textId="77777777" w:rsidTr="00EA0238">
        <w:tc>
          <w:tcPr>
            <w:tcW w:w="4925" w:type="dxa"/>
          </w:tcPr>
          <w:p w14:paraId="20B7DC2A" w14:textId="3C52DC0C" w:rsidR="00556EC7" w:rsidRDefault="00556EC7" w:rsidP="005B73BF">
            <w:pPr>
              <w:rPr>
                <w:szCs w:val="20"/>
              </w:rPr>
            </w:pPr>
            <w:r>
              <w:rPr>
                <w:szCs w:val="20"/>
              </w:rPr>
              <w:t>Yes</w:t>
            </w:r>
          </w:p>
        </w:tc>
        <w:tc>
          <w:tcPr>
            <w:tcW w:w="4925" w:type="dxa"/>
          </w:tcPr>
          <w:p w14:paraId="5BEA085A" w14:textId="4740DA53" w:rsidR="00556EC7" w:rsidRDefault="00556EC7" w:rsidP="005B73BF">
            <w:pPr>
              <w:rPr>
                <w:szCs w:val="20"/>
              </w:rPr>
            </w:pPr>
            <w:r>
              <w:rPr>
                <w:szCs w:val="20"/>
              </w:rPr>
              <w:t>No</w:t>
            </w:r>
          </w:p>
        </w:tc>
      </w:tr>
      <w:tr w:rsidR="008E68BA" w:rsidRPr="005B54BF" w14:paraId="1A7711FE" w14:textId="77777777" w:rsidTr="00DA00A7">
        <w:tc>
          <w:tcPr>
            <w:tcW w:w="9850" w:type="dxa"/>
            <w:gridSpan w:val="2"/>
          </w:tcPr>
          <w:p w14:paraId="2FCCAFA6" w14:textId="43302303" w:rsidR="008E68BA" w:rsidRDefault="008E68BA" w:rsidP="005B73BF">
            <w:pPr>
              <w:rPr>
                <w:szCs w:val="20"/>
              </w:rPr>
            </w:pPr>
            <w:r>
              <w:rPr>
                <w:szCs w:val="20"/>
              </w:rPr>
              <w:t xml:space="preserve">If no, please provide details or recommendations regarding part time attendance </w:t>
            </w:r>
            <w:r w:rsidR="00244177">
              <w:rPr>
                <w:szCs w:val="20"/>
              </w:rPr>
              <w:t xml:space="preserve">at school </w:t>
            </w:r>
          </w:p>
          <w:p w14:paraId="48A5C4AE" w14:textId="67BAA237" w:rsidR="008E68BA" w:rsidRDefault="008E68BA" w:rsidP="005B73BF">
            <w:pPr>
              <w:rPr>
                <w:szCs w:val="20"/>
              </w:rPr>
            </w:pPr>
          </w:p>
        </w:tc>
      </w:tr>
      <w:tr w:rsidR="00D570F0" w:rsidRPr="005B54BF" w14:paraId="4647194D" w14:textId="77777777" w:rsidTr="003D20AA">
        <w:tc>
          <w:tcPr>
            <w:tcW w:w="4925" w:type="dxa"/>
          </w:tcPr>
          <w:p w14:paraId="7DE50670" w14:textId="77777777" w:rsidR="00D570F0" w:rsidRDefault="00D570F0" w:rsidP="003D20AA">
            <w:pPr>
              <w:rPr>
                <w:szCs w:val="20"/>
              </w:rPr>
            </w:pPr>
            <w:r>
              <w:rPr>
                <w:szCs w:val="20"/>
              </w:rPr>
              <w:t xml:space="preserve">Based on your clinical opinion, how long do you expect the pupil will be unable to access full -time education in a school setting? </w:t>
            </w:r>
          </w:p>
        </w:tc>
        <w:tc>
          <w:tcPr>
            <w:tcW w:w="4925" w:type="dxa"/>
          </w:tcPr>
          <w:p w14:paraId="5634E521" w14:textId="3CEA57A8" w:rsidR="00D570F0" w:rsidRPr="00606524" w:rsidRDefault="00D518FF" w:rsidP="003D20AA">
            <w:pPr>
              <w:rPr>
                <w:szCs w:val="20"/>
              </w:rPr>
            </w:pPr>
            <w:r w:rsidRPr="00606524">
              <w:rPr>
                <w:szCs w:val="20"/>
              </w:rPr>
              <w:t xml:space="preserve">(Number of days/weeks estimated) </w:t>
            </w:r>
          </w:p>
        </w:tc>
      </w:tr>
      <w:tr w:rsidR="00686615" w:rsidRPr="005B54BF" w14:paraId="7BE6AD0E" w14:textId="77777777" w:rsidTr="005B54BF">
        <w:tc>
          <w:tcPr>
            <w:tcW w:w="9850" w:type="dxa"/>
            <w:gridSpan w:val="2"/>
          </w:tcPr>
          <w:p w14:paraId="2B5F23A1" w14:textId="63DD6D3A" w:rsidR="00686615" w:rsidRPr="005B54BF" w:rsidRDefault="00686615" w:rsidP="005B73BF">
            <w:pPr>
              <w:rPr>
                <w:szCs w:val="20"/>
              </w:rPr>
            </w:pPr>
            <w:r>
              <w:rPr>
                <w:szCs w:val="20"/>
              </w:rPr>
              <w:t>Date</w:t>
            </w:r>
            <w:r w:rsidR="004164D4">
              <w:rPr>
                <w:szCs w:val="20"/>
              </w:rPr>
              <w:t xml:space="preserve"> completed: </w:t>
            </w:r>
            <w:r>
              <w:rPr>
                <w:szCs w:val="20"/>
              </w:rPr>
              <w:t xml:space="preserve"> </w:t>
            </w:r>
          </w:p>
        </w:tc>
      </w:tr>
    </w:tbl>
    <w:p w14:paraId="5E31547C" w14:textId="77777777" w:rsidR="00686615" w:rsidRDefault="00686615" w:rsidP="00AD7FC6">
      <w:pPr>
        <w:rPr>
          <w:b/>
          <w:b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0"/>
      </w:tblGrid>
      <w:tr w:rsidR="001C1D6F" w:rsidRPr="001C1D6F" w14:paraId="46DA123A" w14:textId="77777777" w:rsidTr="001C1D6F">
        <w:tc>
          <w:tcPr>
            <w:tcW w:w="9850" w:type="dxa"/>
          </w:tcPr>
          <w:p w14:paraId="31E204AC" w14:textId="4839B680" w:rsidR="001C1D6F" w:rsidRPr="001C1D6F" w:rsidRDefault="00A92C23" w:rsidP="00377197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color w:val="00873B" w:themeColor="text1"/>
                <w:szCs w:val="20"/>
              </w:rPr>
              <w:t>Health</w:t>
            </w:r>
            <w:r w:rsidR="001C1D6F" w:rsidRPr="001C1D6F">
              <w:rPr>
                <w:b/>
                <w:bCs/>
                <w:color w:val="00873B" w:themeColor="text1"/>
                <w:szCs w:val="20"/>
              </w:rPr>
              <w:t xml:space="preserve"> information: </w:t>
            </w:r>
          </w:p>
        </w:tc>
      </w:tr>
      <w:tr w:rsidR="001C1D6F" w:rsidRPr="001C1D6F" w14:paraId="3149341B" w14:textId="77777777" w:rsidTr="001C1D6F">
        <w:tc>
          <w:tcPr>
            <w:tcW w:w="9850" w:type="dxa"/>
          </w:tcPr>
          <w:p w14:paraId="36FA0972" w14:textId="77777777" w:rsidR="001C1D6F" w:rsidRPr="001C1D6F" w:rsidRDefault="001C1D6F" w:rsidP="00377197">
            <w:pPr>
              <w:rPr>
                <w:szCs w:val="20"/>
              </w:rPr>
            </w:pPr>
            <w:r w:rsidRPr="001C1D6F">
              <w:rPr>
                <w:szCs w:val="20"/>
              </w:rPr>
              <w:t xml:space="preserve">Clearly state the medical condition/diagnosis that affects the child’s ability to attend school: </w:t>
            </w:r>
          </w:p>
        </w:tc>
      </w:tr>
      <w:tr w:rsidR="001C1D6F" w:rsidRPr="001C1D6F" w14:paraId="047C702E" w14:textId="77777777" w:rsidTr="001C1D6F">
        <w:tc>
          <w:tcPr>
            <w:tcW w:w="9850" w:type="dxa"/>
          </w:tcPr>
          <w:p w14:paraId="14686878" w14:textId="77777777" w:rsidR="001C1D6F" w:rsidRPr="001C1D6F" w:rsidRDefault="001C1D6F" w:rsidP="00377197">
            <w:pPr>
              <w:rPr>
                <w:szCs w:val="20"/>
              </w:rPr>
            </w:pPr>
          </w:p>
        </w:tc>
      </w:tr>
      <w:tr w:rsidR="001C1D6F" w:rsidRPr="001C1D6F" w14:paraId="4E964611" w14:textId="77777777" w:rsidTr="001C1D6F">
        <w:tc>
          <w:tcPr>
            <w:tcW w:w="9850" w:type="dxa"/>
          </w:tcPr>
          <w:p w14:paraId="34E84B1C" w14:textId="77777777" w:rsidR="001C1D6F" w:rsidRPr="001C1D6F" w:rsidRDefault="001C1D6F" w:rsidP="00377197">
            <w:pPr>
              <w:rPr>
                <w:szCs w:val="20"/>
              </w:rPr>
            </w:pPr>
            <w:r w:rsidRPr="001C1D6F">
              <w:rPr>
                <w:szCs w:val="20"/>
              </w:rPr>
              <w:t xml:space="preserve">Symptoms and Severity:  Describe the symptoms and their severity, formulation (where applicable), including how they impact child’s functioning and ability to attend school </w:t>
            </w:r>
          </w:p>
        </w:tc>
      </w:tr>
      <w:tr w:rsidR="001C1D6F" w:rsidRPr="001C1D6F" w14:paraId="35A11AAA" w14:textId="77777777" w:rsidTr="001C1D6F">
        <w:tc>
          <w:tcPr>
            <w:tcW w:w="9850" w:type="dxa"/>
          </w:tcPr>
          <w:p w14:paraId="67835D59" w14:textId="77777777" w:rsidR="001C1D6F" w:rsidRPr="001C1D6F" w:rsidRDefault="001C1D6F" w:rsidP="00377197">
            <w:pPr>
              <w:rPr>
                <w:szCs w:val="20"/>
              </w:rPr>
            </w:pPr>
          </w:p>
        </w:tc>
      </w:tr>
      <w:tr w:rsidR="001C1D6F" w:rsidRPr="001C1D6F" w14:paraId="19F4918D" w14:textId="77777777" w:rsidTr="001C1D6F">
        <w:tc>
          <w:tcPr>
            <w:tcW w:w="9850" w:type="dxa"/>
          </w:tcPr>
          <w:p w14:paraId="0088C4DA" w14:textId="77777777" w:rsidR="001C1D6F" w:rsidRPr="001C1D6F" w:rsidRDefault="001C1D6F" w:rsidP="00377197">
            <w:pPr>
              <w:rPr>
                <w:szCs w:val="20"/>
              </w:rPr>
            </w:pPr>
            <w:r w:rsidRPr="001C1D6F">
              <w:rPr>
                <w:szCs w:val="20"/>
              </w:rPr>
              <w:t>If appropriate, please share any identified push and pull factors: A 'Push' factor 'pushes' the child or young person towards attending school. A 'Pull' factor 'pulls' the child or young person away from attending school</w:t>
            </w:r>
          </w:p>
        </w:tc>
      </w:tr>
      <w:tr w:rsidR="001C1D6F" w14:paraId="3F4DB0DE" w14:textId="77777777" w:rsidTr="001C1D6F">
        <w:tc>
          <w:tcPr>
            <w:tcW w:w="9850" w:type="dxa"/>
          </w:tcPr>
          <w:p w14:paraId="2E8F0208" w14:textId="77777777" w:rsidR="001C1D6F" w:rsidRDefault="001C1D6F"/>
        </w:tc>
      </w:tr>
      <w:tr w:rsidR="00A92C23" w:rsidRPr="009074BD" w14:paraId="412610BF" w14:textId="77777777" w:rsidTr="003D20AA">
        <w:tc>
          <w:tcPr>
            <w:tcW w:w="9850" w:type="dxa"/>
          </w:tcPr>
          <w:p w14:paraId="70BA9654" w14:textId="77777777" w:rsidR="00A92C23" w:rsidRPr="009074BD" w:rsidRDefault="00A92C23" w:rsidP="003D20AA">
            <w:pPr>
              <w:rPr>
                <w:b/>
                <w:bCs/>
                <w:color w:val="00873B" w:themeColor="text1"/>
                <w:szCs w:val="20"/>
              </w:rPr>
            </w:pPr>
            <w:r w:rsidRPr="009074BD">
              <w:rPr>
                <w:b/>
                <w:bCs/>
                <w:color w:val="00873B" w:themeColor="text1"/>
                <w:szCs w:val="20"/>
              </w:rPr>
              <w:t xml:space="preserve">Health intervention and treatment plan </w:t>
            </w:r>
          </w:p>
        </w:tc>
      </w:tr>
      <w:tr w:rsidR="00A92C23" w:rsidRPr="009074BD" w14:paraId="52C07CE1" w14:textId="77777777" w:rsidTr="003D20AA">
        <w:tc>
          <w:tcPr>
            <w:tcW w:w="9850" w:type="dxa"/>
          </w:tcPr>
          <w:p w14:paraId="6C5D4F84" w14:textId="77777777" w:rsidR="00A92C23" w:rsidRPr="009074BD" w:rsidRDefault="00A92C23" w:rsidP="003D20AA">
            <w:pPr>
              <w:rPr>
                <w:szCs w:val="20"/>
              </w:rPr>
            </w:pPr>
            <w:r w:rsidRPr="009074BD">
              <w:rPr>
                <w:szCs w:val="20"/>
              </w:rPr>
              <w:t xml:space="preserve">Describe the current treatment plan for the child, including any medication, therapies, treatment length and any fixed treatment days </w:t>
            </w:r>
          </w:p>
        </w:tc>
      </w:tr>
      <w:tr w:rsidR="00A92C23" w:rsidRPr="009074BD" w14:paraId="7D130A81" w14:textId="77777777" w:rsidTr="003D20AA">
        <w:tc>
          <w:tcPr>
            <w:tcW w:w="9850" w:type="dxa"/>
          </w:tcPr>
          <w:p w14:paraId="3D839C61" w14:textId="77777777" w:rsidR="00A92C23" w:rsidRPr="009074BD" w:rsidRDefault="00A92C23" w:rsidP="003D20AA">
            <w:pPr>
              <w:rPr>
                <w:szCs w:val="20"/>
              </w:rPr>
            </w:pPr>
          </w:p>
        </w:tc>
      </w:tr>
      <w:tr w:rsidR="00A92C23" w:rsidRPr="009074BD" w14:paraId="7911EC51" w14:textId="77777777" w:rsidTr="003D20AA">
        <w:tc>
          <w:tcPr>
            <w:tcW w:w="9850" w:type="dxa"/>
          </w:tcPr>
          <w:p w14:paraId="5E86EBD3" w14:textId="77777777" w:rsidR="00A92C23" w:rsidRPr="009074BD" w:rsidRDefault="00A92C23" w:rsidP="003D20AA">
            <w:pPr>
              <w:rPr>
                <w:szCs w:val="20"/>
              </w:rPr>
            </w:pPr>
            <w:r w:rsidRPr="009074BD">
              <w:rPr>
                <w:szCs w:val="20"/>
              </w:rPr>
              <w:t>What arrangements are in place for treatment reviews?</w:t>
            </w:r>
          </w:p>
        </w:tc>
      </w:tr>
      <w:tr w:rsidR="00A92C23" w:rsidRPr="009074BD" w14:paraId="0E67C269" w14:textId="77777777" w:rsidTr="003D20AA">
        <w:tc>
          <w:tcPr>
            <w:tcW w:w="9850" w:type="dxa"/>
          </w:tcPr>
          <w:p w14:paraId="3FA3EA7E" w14:textId="77777777" w:rsidR="00A92C23" w:rsidRPr="009074BD" w:rsidRDefault="00A92C23" w:rsidP="003D20AA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3D99F96E" w14:textId="77777777" w:rsidR="00A92C23" w:rsidRPr="000B3DF1" w:rsidRDefault="00A92C23" w:rsidP="00A92C23">
      <w:pPr>
        <w:rPr>
          <w:rFonts w:ascii="Arial" w:hAnsi="Arial" w:cs="Arial"/>
          <w:szCs w:val="20"/>
        </w:rPr>
      </w:pPr>
    </w:p>
    <w:p w14:paraId="634794B8" w14:textId="77777777" w:rsidR="003550A8" w:rsidRDefault="003550A8" w:rsidP="00AD7FC6">
      <w:pPr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5"/>
        <w:gridCol w:w="4925"/>
      </w:tblGrid>
      <w:tr w:rsidR="001C1D6F" w:rsidRPr="001C1D6F" w14:paraId="43D94AAA" w14:textId="77777777" w:rsidTr="001C1D6F">
        <w:tc>
          <w:tcPr>
            <w:tcW w:w="9850" w:type="dxa"/>
            <w:gridSpan w:val="2"/>
          </w:tcPr>
          <w:p w14:paraId="6473A6F7" w14:textId="77777777" w:rsidR="001C1D6F" w:rsidRPr="001C1D6F" w:rsidRDefault="001C1D6F" w:rsidP="00AE1D27">
            <w:pPr>
              <w:rPr>
                <w:color w:val="00873B" w:themeColor="text1"/>
                <w:szCs w:val="20"/>
              </w:rPr>
            </w:pPr>
            <w:r w:rsidRPr="001C1D6F">
              <w:rPr>
                <w:b/>
                <w:bCs/>
                <w:color w:val="00873B" w:themeColor="text1"/>
                <w:szCs w:val="20"/>
              </w:rPr>
              <w:t>Impact on education</w:t>
            </w:r>
            <w:r w:rsidRPr="001C1D6F">
              <w:rPr>
                <w:color w:val="00873B" w:themeColor="text1"/>
                <w:szCs w:val="20"/>
              </w:rPr>
              <w:t xml:space="preserve">: </w:t>
            </w:r>
          </w:p>
        </w:tc>
      </w:tr>
      <w:tr w:rsidR="001C1D6F" w:rsidRPr="001C1D6F" w14:paraId="10963523" w14:textId="77777777" w:rsidTr="001C1D6F">
        <w:tc>
          <w:tcPr>
            <w:tcW w:w="9850" w:type="dxa"/>
            <w:gridSpan w:val="2"/>
          </w:tcPr>
          <w:p w14:paraId="02123C0B" w14:textId="4F20D7F4" w:rsidR="001C1D6F" w:rsidRPr="001C1D6F" w:rsidRDefault="001C1D6F" w:rsidP="00AE1D27">
            <w:pPr>
              <w:rPr>
                <w:szCs w:val="20"/>
              </w:rPr>
            </w:pPr>
            <w:r w:rsidRPr="001C1D6F">
              <w:rPr>
                <w:szCs w:val="20"/>
              </w:rPr>
              <w:t>Attendance: Explain how the medical condition directly affects the child’s ability to attend school regularly and full time</w:t>
            </w:r>
            <w:r w:rsidR="00050134">
              <w:rPr>
                <w:szCs w:val="20"/>
              </w:rPr>
              <w:t xml:space="preserve"> </w:t>
            </w:r>
          </w:p>
        </w:tc>
      </w:tr>
      <w:tr w:rsidR="0010557A" w:rsidRPr="001C1D6F" w14:paraId="7F6045E7" w14:textId="77777777" w:rsidTr="00797BC8">
        <w:tc>
          <w:tcPr>
            <w:tcW w:w="9850" w:type="dxa"/>
            <w:gridSpan w:val="2"/>
          </w:tcPr>
          <w:p w14:paraId="737C26F9" w14:textId="311A3D98" w:rsidR="0010557A" w:rsidRDefault="00EE5692" w:rsidP="007A6B13">
            <w:pPr>
              <w:rPr>
                <w:szCs w:val="20"/>
              </w:rPr>
            </w:pPr>
            <w:r>
              <w:rPr>
                <w:szCs w:val="20"/>
              </w:rPr>
              <w:t xml:space="preserve">Learning: </w:t>
            </w:r>
            <w:r w:rsidR="0010557A">
              <w:rPr>
                <w:szCs w:val="20"/>
              </w:rPr>
              <w:t>How do</w:t>
            </w:r>
            <w:r w:rsidR="0028480A">
              <w:rPr>
                <w:szCs w:val="20"/>
              </w:rPr>
              <w:t>es</w:t>
            </w:r>
            <w:r w:rsidR="0010557A">
              <w:rPr>
                <w:szCs w:val="20"/>
              </w:rPr>
              <w:t xml:space="preserve"> the child’s health needs affect their capacity to engage in learning activities?</w:t>
            </w:r>
            <w:r>
              <w:rPr>
                <w:szCs w:val="20"/>
              </w:rPr>
              <w:t xml:space="preserve"> (Please use space below and/or tick boxes)</w:t>
            </w:r>
          </w:p>
          <w:p w14:paraId="17D05DC3" w14:textId="77777777" w:rsidR="0010557A" w:rsidRPr="00050134" w:rsidRDefault="0010557A" w:rsidP="003E7361">
            <w:pPr>
              <w:rPr>
                <w:szCs w:val="20"/>
              </w:rPr>
            </w:pPr>
          </w:p>
          <w:p w14:paraId="39DD71B7" w14:textId="44F8A7CC" w:rsidR="0010557A" w:rsidRPr="001C1D6F" w:rsidRDefault="0010557A" w:rsidP="003E7361">
            <w:pPr>
              <w:rPr>
                <w:szCs w:val="20"/>
              </w:rPr>
            </w:pPr>
          </w:p>
        </w:tc>
      </w:tr>
      <w:tr w:rsidR="0010557A" w:rsidRPr="001C1D6F" w14:paraId="6E8E257B" w14:textId="77777777" w:rsidTr="00945330">
        <w:tc>
          <w:tcPr>
            <w:tcW w:w="4925" w:type="dxa"/>
          </w:tcPr>
          <w:p w14:paraId="7942FEA5" w14:textId="54D336A7" w:rsidR="0010557A" w:rsidRPr="001C1D6F" w:rsidRDefault="001577A3" w:rsidP="003E7361">
            <w:pPr>
              <w:rPr>
                <w:szCs w:val="20"/>
              </w:rPr>
            </w:pPr>
            <w:r>
              <w:rPr>
                <w:szCs w:val="20"/>
              </w:rPr>
              <w:t>m</w:t>
            </w:r>
            <w:r w:rsidR="00CB5E23">
              <w:rPr>
                <w:szCs w:val="20"/>
              </w:rPr>
              <w:t>obility restrictions</w:t>
            </w:r>
          </w:p>
        </w:tc>
        <w:sdt>
          <w:sdtPr>
            <w:rPr>
              <w:szCs w:val="20"/>
            </w:rPr>
            <w:id w:val="-204204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5" w:type="dxa"/>
              </w:tcPr>
              <w:p w14:paraId="4A63B7C7" w14:textId="08F95E3C" w:rsidR="0010557A" w:rsidRPr="001C1D6F" w:rsidRDefault="001577A3" w:rsidP="003E7361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CB5E23" w:rsidRPr="001C1D6F" w14:paraId="2D5C9A2D" w14:textId="77777777" w:rsidTr="00945330">
        <w:tc>
          <w:tcPr>
            <w:tcW w:w="4925" w:type="dxa"/>
          </w:tcPr>
          <w:p w14:paraId="54D561AA" w14:textId="6DE02F32" w:rsidR="00CB5E23" w:rsidRDefault="001577A3" w:rsidP="003E7361">
            <w:pPr>
              <w:rPr>
                <w:szCs w:val="20"/>
              </w:rPr>
            </w:pPr>
            <w:r>
              <w:rPr>
                <w:szCs w:val="20"/>
              </w:rPr>
              <w:t xml:space="preserve">immune suppression, risk of injury </w:t>
            </w:r>
          </w:p>
        </w:tc>
        <w:sdt>
          <w:sdtPr>
            <w:rPr>
              <w:szCs w:val="20"/>
            </w:rPr>
            <w:id w:val="-131463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5" w:type="dxa"/>
              </w:tcPr>
              <w:p w14:paraId="19109CD0" w14:textId="2B2420B2" w:rsidR="00CB5E23" w:rsidRPr="001C1D6F" w:rsidRDefault="001577A3" w:rsidP="003E7361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CB5E23" w:rsidRPr="001C1D6F" w14:paraId="76A1F0E6" w14:textId="77777777" w:rsidTr="00945330">
        <w:tc>
          <w:tcPr>
            <w:tcW w:w="4925" w:type="dxa"/>
          </w:tcPr>
          <w:p w14:paraId="2A807DB8" w14:textId="1FCAB4D1" w:rsidR="00CB5E23" w:rsidRDefault="001577A3" w:rsidP="003E7361">
            <w:pPr>
              <w:rPr>
                <w:szCs w:val="20"/>
              </w:rPr>
            </w:pPr>
            <w:r>
              <w:rPr>
                <w:szCs w:val="20"/>
              </w:rPr>
              <w:t>m</w:t>
            </w:r>
            <w:r w:rsidR="00CB5E23">
              <w:rPr>
                <w:szCs w:val="20"/>
              </w:rPr>
              <w:t xml:space="preserve">edical treatment, </w:t>
            </w:r>
            <w:r>
              <w:rPr>
                <w:szCs w:val="20"/>
              </w:rPr>
              <w:t>therapies</w:t>
            </w:r>
            <w:r w:rsidR="00CB5E23">
              <w:rPr>
                <w:szCs w:val="20"/>
              </w:rPr>
              <w:t>, recovery time</w:t>
            </w:r>
          </w:p>
        </w:tc>
        <w:sdt>
          <w:sdtPr>
            <w:rPr>
              <w:szCs w:val="20"/>
            </w:rPr>
            <w:id w:val="1941572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5" w:type="dxa"/>
              </w:tcPr>
              <w:p w14:paraId="1E63D2FD" w14:textId="4C6F67F2" w:rsidR="00CB5E23" w:rsidRPr="001C1D6F" w:rsidRDefault="001577A3" w:rsidP="003E7361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10557A" w:rsidRPr="001C1D6F" w14:paraId="560DEDF3" w14:textId="77777777" w:rsidTr="00945330">
        <w:tc>
          <w:tcPr>
            <w:tcW w:w="4925" w:type="dxa"/>
          </w:tcPr>
          <w:p w14:paraId="72EE6675" w14:textId="6750F82A" w:rsidR="0010557A" w:rsidRPr="001C1D6F" w:rsidRDefault="0010557A" w:rsidP="003E7361">
            <w:pPr>
              <w:rPr>
                <w:szCs w:val="20"/>
              </w:rPr>
            </w:pPr>
            <w:r>
              <w:rPr>
                <w:szCs w:val="20"/>
              </w:rPr>
              <w:t xml:space="preserve">pain management </w:t>
            </w:r>
          </w:p>
        </w:tc>
        <w:sdt>
          <w:sdtPr>
            <w:rPr>
              <w:szCs w:val="20"/>
            </w:rPr>
            <w:id w:val="1109625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5" w:type="dxa"/>
              </w:tcPr>
              <w:p w14:paraId="3EDD979B" w14:textId="1201C368" w:rsidR="0010557A" w:rsidRPr="001C1D6F" w:rsidRDefault="001577A3" w:rsidP="003E7361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10557A" w:rsidRPr="001C1D6F" w14:paraId="1BF3821E" w14:textId="77777777" w:rsidTr="00945330">
        <w:tc>
          <w:tcPr>
            <w:tcW w:w="4925" w:type="dxa"/>
          </w:tcPr>
          <w:p w14:paraId="1B4B537D" w14:textId="0DAD169B" w:rsidR="0010557A" w:rsidRPr="001C1D6F" w:rsidRDefault="0010557A" w:rsidP="003E7361">
            <w:pPr>
              <w:rPr>
                <w:szCs w:val="20"/>
              </w:rPr>
            </w:pPr>
            <w:r>
              <w:rPr>
                <w:szCs w:val="20"/>
              </w:rPr>
              <w:t>c</w:t>
            </w:r>
            <w:r w:rsidRPr="00050134">
              <w:rPr>
                <w:szCs w:val="20"/>
              </w:rPr>
              <w:t>apacity to manage classroom demands</w:t>
            </w:r>
            <w:r>
              <w:rPr>
                <w:szCs w:val="20"/>
              </w:rPr>
              <w:t xml:space="preserve"> </w:t>
            </w:r>
          </w:p>
        </w:tc>
        <w:sdt>
          <w:sdtPr>
            <w:rPr>
              <w:szCs w:val="20"/>
            </w:rPr>
            <w:id w:val="140394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5" w:type="dxa"/>
              </w:tcPr>
              <w:p w14:paraId="33CEB49C" w14:textId="263B428A" w:rsidR="0010557A" w:rsidRPr="001C1D6F" w:rsidRDefault="001577A3" w:rsidP="003E7361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10557A" w:rsidRPr="001C1D6F" w14:paraId="76F2DABD" w14:textId="77777777" w:rsidTr="00945330">
        <w:tc>
          <w:tcPr>
            <w:tcW w:w="4925" w:type="dxa"/>
          </w:tcPr>
          <w:p w14:paraId="1DC3EF50" w14:textId="38ED9152" w:rsidR="0010557A" w:rsidRPr="001C1D6F" w:rsidRDefault="0010557A" w:rsidP="003E7361">
            <w:pPr>
              <w:rPr>
                <w:szCs w:val="20"/>
              </w:rPr>
            </w:pPr>
            <w:r>
              <w:rPr>
                <w:szCs w:val="20"/>
              </w:rPr>
              <w:t>a</w:t>
            </w:r>
            <w:r w:rsidRPr="00050134">
              <w:rPr>
                <w:szCs w:val="20"/>
              </w:rPr>
              <w:t>ttention and concentration,</w:t>
            </w:r>
          </w:p>
        </w:tc>
        <w:sdt>
          <w:sdtPr>
            <w:rPr>
              <w:szCs w:val="20"/>
            </w:rPr>
            <w:id w:val="-1514990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5" w:type="dxa"/>
              </w:tcPr>
              <w:p w14:paraId="00C093CD" w14:textId="315490C6" w:rsidR="0010557A" w:rsidRPr="001C1D6F" w:rsidRDefault="001577A3" w:rsidP="003E7361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10557A" w:rsidRPr="001C1D6F" w14:paraId="48B6E148" w14:textId="77777777" w:rsidTr="00945330">
        <w:tc>
          <w:tcPr>
            <w:tcW w:w="4925" w:type="dxa"/>
          </w:tcPr>
          <w:p w14:paraId="78BD7384" w14:textId="09547912" w:rsidR="0010557A" w:rsidRPr="001C1D6F" w:rsidRDefault="0010557A" w:rsidP="003E7361">
            <w:pPr>
              <w:rPr>
                <w:szCs w:val="20"/>
              </w:rPr>
            </w:pPr>
            <w:r w:rsidRPr="00050134">
              <w:rPr>
                <w:szCs w:val="20"/>
              </w:rPr>
              <w:t xml:space="preserve">peer relationships, </w:t>
            </w:r>
          </w:p>
        </w:tc>
        <w:sdt>
          <w:sdtPr>
            <w:rPr>
              <w:szCs w:val="20"/>
            </w:rPr>
            <w:id w:val="50810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5" w:type="dxa"/>
              </w:tcPr>
              <w:p w14:paraId="17057DC6" w14:textId="6ACC6391" w:rsidR="0010557A" w:rsidRPr="001C1D6F" w:rsidRDefault="001577A3" w:rsidP="003E7361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10557A" w:rsidRPr="001C1D6F" w14:paraId="6D0EA239" w14:textId="77777777" w:rsidTr="00945330">
        <w:tc>
          <w:tcPr>
            <w:tcW w:w="4925" w:type="dxa"/>
          </w:tcPr>
          <w:p w14:paraId="630068F3" w14:textId="69B9854B" w:rsidR="0010557A" w:rsidRPr="001C1D6F" w:rsidRDefault="0010557A" w:rsidP="003E7361">
            <w:pPr>
              <w:rPr>
                <w:szCs w:val="20"/>
              </w:rPr>
            </w:pPr>
            <w:r w:rsidRPr="00050134">
              <w:rPr>
                <w:szCs w:val="20"/>
              </w:rPr>
              <w:t>transitions</w:t>
            </w:r>
            <w:r>
              <w:rPr>
                <w:szCs w:val="20"/>
              </w:rPr>
              <w:t xml:space="preserve"> </w:t>
            </w:r>
            <w:r w:rsidR="001577A3">
              <w:rPr>
                <w:szCs w:val="20"/>
              </w:rPr>
              <w:t>around school</w:t>
            </w:r>
          </w:p>
        </w:tc>
        <w:sdt>
          <w:sdtPr>
            <w:rPr>
              <w:szCs w:val="20"/>
            </w:rPr>
            <w:id w:val="1699266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5" w:type="dxa"/>
              </w:tcPr>
              <w:p w14:paraId="21C7121D" w14:textId="6408A831" w:rsidR="0010557A" w:rsidRPr="001C1D6F" w:rsidRDefault="001577A3" w:rsidP="003E7361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10557A" w:rsidRPr="001C1D6F" w14:paraId="5F79F3BC" w14:textId="77777777" w:rsidTr="00945330">
        <w:tc>
          <w:tcPr>
            <w:tcW w:w="4925" w:type="dxa"/>
          </w:tcPr>
          <w:p w14:paraId="3EBB7295" w14:textId="16A8A40C" w:rsidR="0010557A" w:rsidRPr="001C1D6F" w:rsidRDefault="0010557A" w:rsidP="003E7361">
            <w:pPr>
              <w:rPr>
                <w:szCs w:val="20"/>
              </w:rPr>
            </w:pPr>
            <w:r w:rsidRPr="00050134">
              <w:rPr>
                <w:szCs w:val="20"/>
              </w:rPr>
              <w:t xml:space="preserve">fatigue </w:t>
            </w:r>
          </w:p>
        </w:tc>
        <w:sdt>
          <w:sdtPr>
            <w:rPr>
              <w:szCs w:val="20"/>
            </w:rPr>
            <w:id w:val="287626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5" w:type="dxa"/>
              </w:tcPr>
              <w:p w14:paraId="3827872F" w14:textId="4285BA7D" w:rsidR="0010557A" w:rsidRPr="001C1D6F" w:rsidRDefault="002D18AB" w:rsidP="003E7361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10557A" w:rsidRPr="001C1D6F" w14:paraId="4C8C8B33" w14:textId="77777777" w:rsidTr="00945330">
        <w:tc>
          <w:tcPr>
            <w:tcW w:w="4925" w:type="dxa"/>
          </w:tcPr>
          <w:p w14:paraId="7503DE46" w14:textId="2CB43653" w:rsidR="0010557A" w:rsidRPr="001C1D6F" w:rsidRDefault="0010557A" w:rsidP="003E7361">
            <w:pPr>
              <w:rPr>
                <w:szCs w:val="20"/>
              </w:rPr>
            </w:pPr>
            <w:r w:rsidRPr="00050134">
              <w:rPr>
                <w:szCs w:val="20"/>
              </w:rPr>
              <w:t>emotional dysregulation</w:t>
            </w:r>
          </w:p>
        </w:tc>
        <w:sdt>
          <w:sdtPr>
            <w:rPr>
              <w:szCs w:val="20"/>
            </w:rPr>
            <w:id w:val="-1255280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5" w:type="dxa"/>
              </w:tcPr>
              <w:p w14:paraId="3073262E" w14:textId="1312776D" w:rsidR="0010557A" w:rsidRPr="001C1D6F" w:rsidRDefault="002D18AB" w:rsidP="003E7361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10557A" w:rsidRPr="001C1D6F" w14:paraId="3056EB3A" w14:textId="77777777" w:rsidTr="00945330">
        <w:tc>
          <w:tcPr>
            <w:tcW w:w="4925" w:type="dxa"/>
          </w:tcPr>
          <w:p w14:paraId="5B937EB4" w14:textId="2534CE5A" w:rsidR="0010557A" w:rsidRPr="001C1D6F" w:rsidRDefault="0010557A" w:rsidP="003E7361">
            <w:pPr>
              <w:rPr>
                <w:szCs w:val="20"/>
              </w:rPr>
            </w:pPr>
            <w:r w:rsidRPr="00050134">
              <w:rPr>
                <w:szCs w:val="20"/>
              </w:rPr>
              <w:t>sensory needs sensory overload</w:t>
            </w:r>
          </w:p>
        </w:tc>
        <w:sdt>
          <w:sdtPr>
            <w:rPr>
              <w:szCs w:val="20"/>
            </w:rPr>
            <w:id w:val="114570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5" w:type="dxa"/>
              </w:tcPr>
              <w:p w14:paraId="4470A42B" w14:textId="055F8833" w:rsidR="0010557A" w:rsidRPr="001C1D6F" w:rsidRDefault="002D18AB" w:rsidP="003E7361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D205FC" w:rsidRPr="009074BD" w14:paraId="3722C4B4" w14:textId="77777777" w:rsidTr="003D20AA">
        <w:tc>
          <w:tcPr>
            <w:tcW w:w="9850" w:type="dxa"/>
            <w:gridSpan w:val="2"/>
          </w:tcPr>
          <w:p w14:paraId="104D6869" w14:textId="54A0F66C" w:rsidR="00D205FC" w:rsidRDefault="00D205FC" w:rsidP="003D20AA">
            <w:pPr>
              <w:spacing w:before="100" w:beforeAutospacing="1" w:after="100" w:afterAutospacing="1" w:line="240" w:lineRule="auto"/>
              <w:rPr>
                <w:rFonts w:eastAsia="Times New Roman"/>
                <w:lang w:eastAsia="en-GB"/>
              </w:rPr>
            </w:pPr>
            <w:r w:rsidRPr="00DD2BD2">
              <w:rPr>
                <w:rFonts w:eastAsia="Times New Roman"/>
                <w:b/>
                <w:bCs/>
                <w:lang w:eastAsia="en-GB"/>
              </w:rPr>
              <w:t>What would a suitable education setting look like at this time</w:t>
            </w:r>
            <w:r>
              <w:rPr>
                <w:rFonts w:eastAsia="Times New Roman"/>
                <w:lang w:eastAsia="en-GB"/>
              </w:rPr>
              <w:t xml:space="preserve"> </w:t>
            </w:r>
            <w:r w:rsidR="00DD2BD2">
              <w:rPr>
                <w:rFonts w:eastAsia="Times New Roman"/>
                <w:lang w:eastAsia="en-GB"/>
              </w:rPr>
              <w:t>(</w:t>
            </w:r>
            <w:r>
              <w:rPr>
                <w:rFonts w:eastAsia="Times New Roman"/>
                <w:lang w:eastAsia="en-GB"/>
              </w:rPr>
              <w:t xml:space="preserve">for instance, whether the </w:t>
            </w:r>
            <w:r w:rsidR="00E237F7">
              <w:rPr>
                <w:rFonts w:eastAsia="Times New Roman"/>
                <w:lang w:eastAsia="en-GB"/>
              </w:rPr>
              <w:t>pupil</w:t>
            </w:r>
            <w:r>
              <w:rPr>
                <w:rFonts w:eastAsia="Times New Roman"/>
                <w:lang w:eastAsia="en-GB"/>
              </w:rPr>
              <w:t xml:space="preserve"> might benefit from, low-stimulus environment, smaller group size, flexible/individualised timetable, access to classrooms on lower floors, named person, medical room etc</w:t>
            </w:r>
            <w:r w:rsidR="00DD2BD2">
              <w:rPr>
                <w:rFonts w:eastAsia="Times New Roman"/>
                <w:lang w:eastAsia="en-GB"/>
              </w:rPr>
              <w:t>)</w:t>
            </w:r>
            <w:r>
              <w:rPr>
                <w:rFonts w:eastAsia="Times New Roman"/>
                <w:lang w:eastAsia="en-GB"/>
              </w:rPr>
              <w:t xml:space="preserve">  </w:t>
            </w:r>
          </w:p>
          <w:p w14:paraId="04AB3527" w14:textId="77777777" w:rsidR="00D205FC" w:rsidRPr="003E5843" w:rsidRDefault="00D205FC" w:rsidP="003D20AA">
            <w:pPr>
              <w:rPr>
                <w:b/>
                <w:bCs/>
                <w:color w:val="00873B" w:themeColor="text1"/>
                <w:szCs w:val="20"/>
              </w:rPr>
            </w:pPr>
          </w:p>
        </w:tc>
      </w:tr>
    </w:tbl>
    <w:p w14:paraId="0E593455" w14:textId="77777777" w:rsidR="003E5843" w:rsidRDefault="003E5843" w:rsidP="00AD7FC6">
      <w:pPr>
        <w:rPr>
          <w:b/>
          <w:bCs/>
          <w:szCs w:val="20"/>
        </w:rPr>
      </w:pPr>
    </w:p>
    <w:p w14:paraId="58DCF1CF" w14:textId="77777777" w:rsidR="00F31F4F" w:rsidRDefault="00F31F4F" w:rsidP="00AD7FC6">
      <w:pPr>
        <w:rPr>
          <w:b/>
          <w:b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5"/>
        <w:gridCol w:w="4925"/>
      </w:tblGrid>
      <w:tr w:rsidR="009074BD" w:rsidRPr="009074BD" w14:paraId="4FDD055A" w14:textId="77777777" w:rsidTr="009074BD">
        <w:tc>
          <w:tcPr>
            <w:tcW w:w="9850" w:type="dxa"/>
            <w:gridSpan w:val="2"/>
          </w:tcPr>
          <w:p w14:paraId="7C2C704C" w14:textId="77777777" w:rsidR="009074BD" w:rsidRPr="009074BD" w:rsidRDefault="009074BD" w:rsidP="009F49C7">
            <w:pPr>
              <w:rPr>
                <w:color w:val="00873B" w:themeColor="text1"/>
                <w:szCs w:val="20"/>
              </w:rPr>
            </w:pPr>
            <w:bookmarkStart w:id="0" w:name="_Hlk201822927"/>
            <w:r w:rsidRPr="009074BD">
              <w:rPr>
                <w:b/>
                <w:bCs/>
                <w:color w:val="00873B" w:themeColor="text1"/>
                <w:szCs w:val="20"/>
              </w:rPr>
              <w:t>Alternative education provision</w:t>
            </w:r>
            <w:r w:rsidRPr="009074BD">
              <w:rPr>
                <w:color w:val="00873B" w:themeColor="text1"/>
                <w:szCs w:val="20"/>
              </w:rPr>
              <w:t xml:space="preserve">:  </w:t>
            </w:r>
          </w:p>
        </w:tc>
      </w:tr>
      <w:tr w:rsidR="009074BD" w:rsidRPr="009074BD" w14:paraId="4E9D5F66" w14:textId="77777777" w:rsidTr="009074BD">
        <w:tc>
          <w:tcPr>
            <w:tcW w:w="9850" w:type="dxa"/>
            <w:gridSpan w:val="2"/>
          </w:tcPr>
          <w:p w14:paraId="4CA770C0" w14:textId="2CC84C73" w:rsidR="009074BD" w:rsidRPr="009074BD" w:rsidRDefault="009074BD" w:rsidP="009F49C7">
            <w:pPr>
              <w:rPr>
                <w:b/>
                <w:bCs/>
                <w:color w:val="00873B" w:themeColor="text1"/>
                <w:szCs w:val="20"/>
              </w:rPr>
            </w:pPr>
            <w:r>
              <w:rPr>
                <w:szCs w:val="20"/>
              </w:rPr>
              <w:t>C</w:t>
            </w:r>
            <w:r w:rsidRPr="009074BD">
              <w:rPr>
                <w:szCs w:val="20"/>
              </w:rPr>
              <w:t>onsidering the child’s health need the child can currently best engage in</w:t>
            </w:r>
          </w:p>
        </w:tc>
      </w:tr>
      <w:tr w:rsidR="00DE650C" w14:paraId="0484540E" w14:textId="77777777" w:rsidTr="009074BD">
        <w:tc>
          <w:tcPr>
            <w:tcW w:w="4925" w:type="dxa"/>
          </w:tcPr>
          <w:p w14:paraId="7B199D9A" w14:textId="193365F5" w:rsidR="00DE650C" w:rsidRDefault="00DE650C" w:rsidP="00AD7FC6">
            <w:pPr>
              <w:rPr>
                <w:szCs w:val="20"/>
              </w:rPr>
            </w:pPr>
            <w:r>
              <w:rPr>
                <w:szCs w:val="20"/>
              </w:rPr>
              <w:t>v</w:t>
            </w:r>
            <w:r w:rsidRPr="00AD7FC6">
              <w:rPr>
                <w:szCs w:val="20"/>
              </w:rPr>
              <w:t xml:space="preserve">irtual </w:t>
            </w:r>
            <w:r w:rsidR="00CE3740">
              <w:rPr>
                <w:szCs w:val="20"/>
              </w:rPr>
              <w:t>o</w:t>
            </w:r>
            <w:r w:rsidRPr="00AD7FC6">
              <w:rPr>
                <w:szCs w:val="20"/>
              </w:rPr>
              <w:t>nline learning</w:t>
            </w:r>
          </w:p>
        </w:tc>
        <w:sdt>
          <w:sdtPr>
            <w:rPr>
              <w:szCs w:val="20"/>
            </w:rPr>
            <w:id w:val="-1219047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5" w:type="dxa"/>
              </w:tcPr>
              <w:p w14:paraId="20C018CE" w14:textId="0C44EF21" w:rsidR="00DE650C" w:rsidRDefault="00A446DA" w:rsidP="00AD7FC6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bookmarkEnd w:id="0"/>
      <w:tr w:rsidR="00DE650C" w14:paraId="7381E985" w14:textId="77777777" w:rsidTr="009074BD">
        <w:tc>
          <w:tcPr>
            <w:tcW w:w="4925" w:type="dxa"/>
          </w:tcPr>
          <w:p w14:paraId="63995FEC" w14:textId="5FA85D2C" w:rsidR="00DE650C" w:rsidRDefault="00DE650C" w:rsidP="00AD7FC6">
            <w:pPr>
              <w:rPr>
                <w:szCs w:val="20"/>
              </w:rPr>
            </w:pPr>
            <w:r>
              <w:rPr>
                <w:szCs w:val="20"/>
              </w:rPr>
              <w:t>f</w:t>
            </w:r>
            <w:r w:rsidRPr="00AD7FC6">
              <w:rPr>
                <w:szCs w:val="20"/>
              </w:rPr>
              <w:t>ace to face 1:1 tutoring at home</w:t>
            </w:r>
          </w:p>
        </w:tc>
        <w:sdt>
          <w:sdtPr>
            <w:rPr>
              <w:szCs w:val="20"/>
            </w:rPr>
            <w:id w:val="-1318950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5" w:type="dxa"/>
              </w:tcPr>
              <w:p w14:paraId="0E01BB7A" w14:textId="3DE64804" w:rsidR="00DE650C" w:rsidRDefault="00DE650C" w:rsidP="00AD7FC6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DE650C" w14:paraId="753BBE01" w14:textId="77777777" w:rsidTr="009074BD">
        <w:tc>
          <w:tcPr>
            <w:tcW w:w="4925" w:type="dxa"/>
          </w:tcPr>
          <w:p w14:paraId="59E887FA" w14:textId="33CC4330" w:rsidR="00DE650C" w:rsidRDefault="00DE650C" w:rsidP="00AD7FC6">
            <w:pPr>
              <w:rPr>
                <w:szCs w:val="20"/>
              </w:rPr>
            </w:pPr>
            <w:r>
              <w:rPr>
                <w:szCs w:val="20"/>
              </w:rPr>
              <w:t>f</w:t>
            </w:r>
            <w:r w:rsidRPr="00AD7FC6">
              <w:rPr>
                <w:szCs w:val="20"/>
              </w:rPr>
              <w:t>ace to face 1:1 tutoring in a community setting</w:t>
            </w:r>
          </w:p>
        </w:tc>
        <w:sdt>
          <w:sdtPr>
            <w:rPr>
              <w:szCs w:val="20"/>
            </w:rPr>
            <w:id w:val="2584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5" w:type="dxa"/>
              </w:tcPr>
              <w:p w14:paraId="48B57AFB" w14:textId="3A49E6F3" w:rsidR="00DE650C" w:rsidRDefault="00DE650C" w:rsidP="00AD7FC6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DE650C" w14:paraId="36FE398D" w14:textId="77777777" w:rsidTr="009074BD">
        <w:tc>
          <w:tcPr>
            <w:tcW w:w="4925" w:type="dxa"/>
          </w:tcPr>
          <w:p w14:paraId="5AF4A97A" w14:textId="2554FF72" w:rsidR="00DE650C" w:rsidRPr="00AD7FC6" w:rsidRDefault="00DE650C" w:rsidP="00AD7FC6">
            <w:pPr>
              <w:rPr>
                <w:szCs w:val="20"/>
              </w:rPr>
            </w:pPr>
            <w:r>
              <w:rPr>
                <w:szCs w:val="20"/>
              </w:rPr>
              <w:t>f</w:t>
            </w:r>
            <w:r w:rsidRPr="00AD7FC6">
              <w:rPr>
                <w:szCs w:val="20"/>
              </w:rPr>
              <w:t>ace to face 1:1 tutoring at school</w:t>
            </w:r>
          </w:p>
        </w:tc>
        <w:sdt>
          <w:sdtPr>
            <w:rPr>
              <w:szCs w:val="20"/>
            </w:rPr>
            <w:id w:val="281166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5" w:type="dxa"/>
              </w:tcPr>
              <w:p w14:paraId="77168BCD" w14:textId="07F31D57" w:rsidR="00DE650C" w:rsidRDefault="00DE650C" w:rsidP="00AD7FC6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DE650C" w14:paraId="6CE1BEA2" w14:textId="77777777" w:rsidTr="009074BD">
        <w:tc>
          <w:tcPr>
            <w:tcW w:w="4925" w:type="dxa"/>
          </w:tcPr>
          <w:p w14:paraId="544074EC" w14:textId="1A21D628" w:rsidR="00DE650C" w:rsidRPr="00AD7FC6" w:rsidRDefault="00DE650C" w:rsidP="00AD7FC6">
            <w:pPr>
              <w:rPr>
                <w:szCs w:val="20"/>
              </w:rPr>
            </w:pPr>
            <w:r w:rsidRPr="00AD7FC6">
              <w:rPr>
                <w:szCs w:val="20"/>
              </w:rPr>
              <w:t xml:space="preserve">small group </w:t>
            </w:r>
            <w:r>
              <w:rPr>
                <w:szCs w:val="20"/>
              </w:rPr>
              <w:t xml:space="preserve">e.g. </w:t>
            </w:r>
            <w:r w:rsidRPr="00AD7FC6">
              <w:rPr>
                <w:szCs w:val="20"/>
              </w:rPr>
              <w:t>registered alternative</w:t>
            </w:r>
            <w:r>
              <w:rPr>
                <w:szCs w:val="20"/>
              </w:rPr>
              <w:t xml:space="preserve"> </w:t>
            </w:r>
            <w:r w:rsidRPr="00AD7FC6">
              <w:rPr>
                <w:szCs w:val="20"/>
              </w:rPr>
              <w:t>provision</w:t>
            </w:r>
            <w:r>
              <w:rPr>
                <w:szCs w:val="20"/>
              </w:rPr>
              <w:t xml:space="preserve"> setting</w:t>
            </w:r>
          </w:p>
        </w:tc>
        <w:sdt>
          <w:sdtPr>
            <w:rPr>
              <w:szCs w:val="20"/>
            </w:rPr>
            <w:id w:val="194727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5" w:type="dxa"/>
              </w:tcPr>
              <w:p w14:paraId="47D2610B" w14:textId="7D7DF916" w:rsidR="00DE650C" w:rsidRDefault="00DE650C" w:rsidP="00AD7FC6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</w:tbl>
    <w:p w14:paraId="6C86D9FB" w14:textId="7FF54765" w:rsidR="002F1A38" w:rsidRDefault="002F1A38" w:rsidP="00AD7FC6">
      <w:pPr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0"/>
      </w:tblGrid>
      <w:tr w:rsidR="007D5CAA" w:rsidRPr="009074BD" w14:paraId="2DC90629" w14:textId="77777777" w:rsidTr="003D20AA">
        <w:tc>
          <w:tcPr>
            <w:tcW w:w="9850" w:type="dxa"/>
          </w:tcPr>
          <w:p w14:paraId="286E6297" w14:textId="14AEB207" w:rsidR="007D5CAA" w:rsidRPr="0002087D" w:rsidRDefault="00460851" w:rsidP="003D20AA">
            <w:pPr>
              <w:rPr>
                <w:b/>
                <w:bCs/>
                <w:color w:val="00873B" w:themeColor="text1"/>
                <w:szCs w:val="20"/>
              </w:rPr>
            </w:pPr>
            <w:r>
              <w:rPr>
                <w:b/>
                <w:bCs/>
                <w:color w:val="00873B" w:themeColor="text1"/>
                <w:szCs w:val="20"/>
              </w:rPr>
              <w:t xml:space="preserve">Preparing for a future return to school </w:t>
            </w:r>
          </w:p>
        </w:tc>
      </w:tr>
      <w:tr w:rsidR="007D5CAA" w:rsidRPr="009074BD" w14:paraId="166EF7D9" w14:textId="77777777" w:rsidTr="003D20AA">
        <w:tc>
          <w:tcPr>
            <w:tcW w:w="9850" w:type="dxa"/>
          </w:tcPr>
          <w:p w14:paraId="4D59983B" w14:textId="77777777" w:rsidR="007D5CAA" w:rsidRPr="00DD2BD2" w:rsidRDefault="00811869" w:rsidP="003D20AA">
            <w:pPr>
              <w:rPr>
                <w:b/>
                <w:bCs/>
                <w:szCs w:val="20"/>
              </w:rPr>
            </w:pPr>
            <w:r>
              <w:rPr>
                <w:szCs w:val="20"/>
              </w:rPr>
              <w:t>Section 19</w:t>
            </w:r>
            <w:r w:rsidR="00770EA6">
              <w:rPr>
                <w:szCs w:val="20"/>
              </w:rPr>
              <w:t xml:space="preserve"> </w:t>
            </w:r>
            <w:r>
              <w:rPr>
                <w:szCs w:val="20"/>
              </w:rPr>
              <w:t>provision is approved for a time-limited period</w:t>
            </w:r>
            <w:r w:rsidR="00AC62CA">
              <w:rPr>
                <w:szCs w:val="20"/>
              </w:rPr>
              <w:t xml:space="preserve"> (typically 8 weeks or less with review at 6 weeks)</w:t>
            </w:r>
            <w:r w:rsidR="00CF1464">
              <w:rPr>
                <w:szCs w:val="20"/>
              </w:rPr>
              <w:t xml:space="preserve"> </w:t>
            </w:r>
            <w:r w:rsidR="00394038">
              <w:rPr>
                <w:szCs w:val="20"/>
              </w:rPr>
              <w:t xml:space="preserve">To support </w:t>
            </w:r>
            <w:r w:rsidR="002024E1">
              <w:rPr>
                <w:szCs w:val="20"/>
              </w:rPr>
              <w:t xml:space="preserve">proactive planning and reduce delays when the pupil is ready to </w:t>
            </w:r>
            <w:r w:rsidR="00E86486">
              <w:rPr>
                <w:szCs w:val="20"/>
              </w:rPr>
              <w:t>reintegrate</w:t>
            </w:r>
            <w:r w:rsidR="00BD3189">
              <w:rPr>
                <w:szCs w:val="20"/>
              </w:rPr>
              <w:t xml:space="preserve">, </w:t>
            </w:r>
            <w:r w:rsidR="00BD3189" w:rsidRPr="00DD2BD2">
              <w:rPr>
                <w:b/>
                <w:bCs/>
                <w:szCs w:val="20"/>
              </w:rPr>
              <w:t>please provide</w:t>
            </w:r>
            <w:r w:rsidR="000800E2" w:rsidRPr="00DD2BD2">
              <w:rPr>
                <w:b/>
                <w:bCs/>
                <w:szCs w:val="20"/>
              </w:rPr>
              <w:t xml:space="preserve"> any clinical indicators or health milestones that may suggest</w:t>
            </w:r>
            <w:r w:rsidR="005C0800" w:rsidRPr="00DD2BD2">
              <w:rPr>
                <w:b/>
                <w:bCs/>
                <w:szCs w:val="20"/>
              </w:rPr>
              <w:t xml:space="preserve"> the child is approaching readiness for education whether full ti</w:t>
            </w:r>
            <w:r w:rsidR="00893575" w:rsidRPr="00DD2BD2">
              <w:rPr>
                <w:b/>
                <w:bCs/>
                <w:szCs w:val="20"/>
              </w:rPr>
              <w:t>m</w:t>
            </w:r>
            <w:r w:rsidR="005C0800" w:rsidRPr="00DD2BD2">
              <w:rPr>
                <w:b/>
                <w:bCs/>
                <w:szCs w:val="20"/>
              </w:rPr>
              <w:t xml:space="preserve">e, part -time </w:t>
            </w:r>
            <w:r w:rsidR="004F123C" w:rsidRPr="00DD2BD2">
              <w:rPr>
                <w:b/>
                <w:bCs/>
                <w:szCs w:val="20"/>
              </w:rPr>
              <w:t>or with</w:t>
            </w:r>
            <w:r w:rsidR="00E86486" w:rsidRPr="00DD2BD2">
              <w:rPr>
                <w:b/>
                <w:bCs/>
                <w:szCs w:val="20"/>
              </w:rPr>
              <w:t xml:space="preserve"> adjustments </w:t>
            </w:r>
          </w:p>
          <w:p w14:paraId="13FE1B6E" w14:textId="0D34251C" w:rsidR="00B341C1" w:rsidRPr="009074BD" w:rsidRDefault="00B341C1" w:rsidP="003D20AA">
            <w:pPr>
              <w:rPr>
                <w:b/>
                <w:bCs/>
                <w:color w:val="00873B" w:themeColor="text1"/>
                <w:szCs w:val="20"/>
              </w:rPr>
            </w:pPr>
          </w:p>
        </w:tc>
      </w:tr>
      <w:tr w:rsidR="004F123C" w:rsidRPr="009074BD" w14:paraId="5CEF3A68" w14:textId="77777777" w:rsidTr="003D20AA">
        <w:tc>
          <w:tcPr>
            <w:tcW w:w="9850" w:type="dxa"/>
          </w:tcPr>
          <w:p w14:paraId="6DE7492D" w14:textId="5463E454" w:rsidR="004F123C" w:rsidRDefault="004F123C" w:rsidP="003D20AA">
            <w:pPr>
              <w:rPr>
                <w:szCs w:val="20"/>
              </w:rPr>
            </w:pPr>
            <w:r w:rsidRPr="003E5843">
              <w:rPr>
                <w:b/>
                <w:bCs/>
                <w:color w:val="00873B" w:themeColor="text1"/>
                <w:szCs w:val="20"/>
              </w:rPr>
              <w:t xml:space="preserve">Reasonable adjustments that may support </w:t>
            </w:r>
            <w:r w:rsidR="00B83C80">
              <w:rPr>
                <w:b/>
                <w:bCs/>
                <w:color w:val="00873B" w:themeColor="text1"/>
                <w:szCs w:val="20"/>
              </w:rPr>
              <w:t>a return</w:t>
            </w:r>
            <w:r w:rsidRPr="003E5843">
              <w:rPr>
                <w:b/>
                <w:bCs/>
                <w:color w:val="00873B" w:themeColor="text1"/>
                <w:szCs w:val="20"/>
              </w:rPr>
              <w:t xml:space="preserve"> to school</w:t>
            </w:r>
            <w:r w:rsidRPr="003E5843">
              <w:rPr>
                <w:color w:val="00873B" w:themeColor="text1"/>
                <w:szCs w:val="20"/>
              </w:rPr>
              <w:t xml:space="preserve"> </w:t>
            </w:r>
            <w:r w:rsidR="00476448">
              <w:rPr>
                <w:color w:val="00873B" w:themeColor="text1"/>
                <w:szCs w:val="20"/>
              </w:rPr>
              <w:t>(</w:t>
            </w:r>
            <w:r w:rsidRPr="003E5843">
              <w:rPr>
                <w:szCs w:val="20"/>
              </w:rPr>
              <w:t>Suggest specific adjustments or support school can provide?</w:t>
            </w:r>
            <w:r w:rsidR="00476448">
              <w:rPr>
                <w:szCs w:val="20"/>
              </w:rPr>
              <w:t>)</w:t>
            </w:r>
          </w:p>
        </w:tc>
      </w:tr>
    </w:tbl>
    <w:p w14:paraId="7C60F529" w14:textId="77777777" w:rsidR="007D5CAA" w:rsidRDefault="007D5CAA" w:rsidP="00AD7FC6">
      <w:pPr>
        <w:rPr>
          <w:szCs w:val="20"/>
        </w:rPr>
      </w:pPr>
    </w:p>
    <w:sectPr w:rsidR="007D5CAA" w:rsidSect="000B3DF1">
      <w:headerReference w:type="default" r:id="rId8"/>
      <w:footerReference w:type="default" r:id="rId9"/>
      <w:pgSz w:w="11901" w:h="16817"/>
      <w:pgMar w:top="2835" w:right="680" w:bottom="2835" w:left="136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5EF09" w14:textId="77777777" w:rsidR="00AF7E3C" w:rsidRDefault="00AF7E3C" w:rsidP="00532C36">
      <w:pPr>
        <w:spacing w:after="0" w:line="240" w:lineRule="auto"/>
      </w:pPr>
      <w:r>
        <w:separator/>
      </w:r>
    </w:p>
  </w:endnote>
  <w:endnote w:type="continuationSeparator" w:id="0">
    <w:p w14:paraId="39F5CD43" w14:textId="77777777" w:rsidR="00AF7E3C" w:rsidRDefault="00AF7E3C" w:rsidP="0053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3791268"/>
      <w:docPartObj>
        <w:docPartGallery w:val="Page Numbers (Bottom of Page)"/>
        <w:docPartUnique/>
      </w:docPartObj>
    </w:sdtPr>
    <w:sdtEndPr/>
    <w:sdtContent>
      <w:p w14:paraId="2FBBF51B" w14:textId="7974C849" w:rsidR="00244177" w:rsidRDefault="002441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F94F23" w14:textId="2A6CEC8F" w:rsidR="00B53B2F" w:rsidRDefault="00B53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F39AE" w14:textId="77777777" w:rsidR="00AF7E3C" w:rsidRDefault="00AF7E3C" w:rsidP="00532C36">
      <w:pPr>
        <w:spacing w:after="0" w:line="240" w:lineRule="auto"/>
      </w:pPr>
      <w:r>
        <w:separator/>
      </w:r>
    </w:p>
  </w:footnote>
  <w:footnote w:type="continuationSeparator" w:id="0">
    <w:p w14:paraId="4044B20D" w14:textId="77777777" w:rsidR="00AF7E3C" w:rsidRDefault="00AF7E3C" w:rsidP="00532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BB84" w14:textId="77777777" w:rsidR="00B53B2F" w:rsidRDefault="00B53B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0" wp14:anchorId="506EF16A" wp14:editId="4B3059FB">
          <wp:simplePos x="0" y="0"/>
          <wp:positionH relativeFrom="margin">
            <wp:align>right</wp:align>
          </wp:positionH>
          <wp:positionV relativeFrom="page">
            <wp:posOffset>401955</wp:posOffset>
          </wp:positionV>
          <wp:extent cx="1439545" cy="640715"/>
          <wp:effectExtent l="0" t="0" r="8255" b="6985"/>
          <wp:wrapNone/>
          <wp:docPr id="6284199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419911" name="Picture 6284199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325E4"/>
    <w:multiLevelType w:val="hybridMultilevel"/>
    <w:tmpl w:val="BDD07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B7BDD"/>
    <w:multiLevelType w:val="hybridMultilevel"/>
    <w:tmpl w:val="676AD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755167">
    <w:abstractNumId w:val="0"/>
  </w:num>
  <w:num w:numId="2" w16cid:durableId="110903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XEdXNiInkWPhYKuNZx6PbjDnYWTmrDDein8Rsb7S5Nx2gbJy1zPpa2peTiEGaUB"/>
  </w:docVars>
  <w:rsids>
    <w:rsidRoot w:val="00532C36"/>
    <w:rsid w:val="00003CB1"/>
    <w:rsid w:val="0002087D"/>
    <w:rsid w:val="000248B2"/>
    <w:rsid w:val="00037CF5"/>
    <w:rsid w:val="00050134"/>
    <w:rsid w:val="0007350B"/>
    <w:rsid w:val="000800E2"/>
    <w:rsid w:val="000B1EED"/>
    <w:rsid w:val="000B3DF1"/>
    <w:rsid w:val="001054CD"/>
    <w:rsid w:val="0010557A"/>
    <w:rsid w:val="001422D9"/>
    <w:rsid w:val="0015401B"/>
    <w:rsid w:val="001577A3"/>
    <w:rsid w:val="00176F5B"/>
    <w:rsid w:val="00182285"/>
    <w:rsid w:val="001C1D6F"/>
    <w:rsid w:val="001C4F0D"/>
    <w:rsid w:val="001F4BBB"/>
    <w:rsid w:val="002024E1"/>
    <w:rsid w:val="002331A6"/>
    <w:rsid w:val="00237BE1"/>
    <w:rsid w:val="00244177"/>
    <w:rsid w:val="00271B5C"/>
    <w:rsid w:val="0028480A"/>
    <w:rsid w:val="002C11B5"/>
    <w:rsid w:val="002D18AB"/>
    <w:rsid w:val="002D6668"/>
    <w:rsid w:val="002E337E"/>
    <w:rsid w:val="002F1A38"/>
    <w:rsid w:val="002F3A46"/>
    <w:rsid w:val="0030656D"/>
    <w:rsid w:val="00311ABB"/>
    <w:rsid w:val="00334879"/>
    <w:rsid w:val="003550A8"/>
    <w:rsid w:val="00370434"/>
    <w:rsid w:val="0038137A"/>
    <w:rsid w:val="003834BF"/>
    <w:rsid w:val="00394038"/>
    <w:rsid w:val="003B246A"/>
    <w:rsid w:val="003D57A6"/>
    <w:rsid w:val="003E06CF"/>
    <w:rsid w:val="003E39A5"/>
    <w:rsid w:val="003E5843"/>
    <w:rsid w:val="003E66A4"/>
    <w:rsid w:val="003E7361"/>
    <w:rsid w:val="00411B6C"/>
    <w:rsid w:val="00412143"/>
    <w:rsid w:val="004164D4"/>
    <w:rsid w:val="004512FB"/>
    <w:rsid w:val="00460851"/>
    <w:rsid w:val="00476448"/>
    <w:rsid w:val="00485872"/>
    <w:rsid w:val="00492CD8"/>
    <w:rsid w:val="004A7A44"/>
    <w:rsid w:val="004C2419"/>
    <w:rsid w:val="004D0D0E"/>
    <w:rsid w:val="004F123C"/>
    <w:rsid w:val="00532C36"/>
    <w:rsid w:val="00541C5D"/>
    <w:rsid w:val="00556EC7"/>
    <w:rsid w:val="0059182E"/>
    <w:rsid w:val="005B54BF"/>
    <w:rsid w:val="005C0800"/>
    <w:rsid w:val="00604F0D"/>
    <w:rsid w:val="00606524"/>
    <w:rsid w:val="00622F48"/>
    <w:rsid w:val="00636CAE"/>
    <w:rsid w:val="00644CCF"/>
    <w:rsid w:val="00682F15"/>
    <w:rsid w:val="00686615"/>
    <w:rsid w:val="006A2D95"/>
    <w:rsid w:val="006D79C7"/>
    <w:rsid w:val="007269E3"/>
    <w:rsid w:val="00770EA6"/>
    <w:rsid w:val="0078293C"/>
    <w:rsid w:val="007A6B13"/>
    <w:rsid w:val="007D5CAA"/>
    <w:rsid w:val="008040F9"/>
    <w:rsid w:val="00811869"/>
    <w:rsid w:val="00834E4F"/>
    <w:rsid w:val="00845616"/>
    <w:rsid w:val="008614E8"/>
    <w:rsid w:val="00872C3E"/>
    <w:rsid w:val="00886CD9"/>
    <w:rsid w:val="00893575"/>
    <w:rsid w:val="008E68BA"/>
    <w:rsid w:val="008F028E"/>
    <w:rsid w:val="008F4C16"/>
    <w:rsid w:val="009074BD"/>
    <w:rsid w:val="009118A1"/>
    <w:rsid w:val="00913355"/>
    <w:rsid w:val="00974C6D"/>
    <w:rsid w:val="009906E4"/>
    <w:rsid w:val="00A23F48"/>
    <w:rsid w:val="00A43227"/>
    <w:rsid w:val="00A446DA"/>
    <w:rsid w:val="00A67128"/>
    <w:rsid w:val="00A67351"/>
    <w:rsid w:val="00A92C23"/>
    <w:rsid w:val="00AB48AC"/>
    <w:rsid w:val="00AC62CA"/>
    <w:rsid w:val="00AD7FC6"/>
    <w:rsid w:val="00AE5650"/>
    <w:rsid w:val="00AF7E3C"/>
    <w:rsid w:val="00B04B9B"/>
    <w:rsid w:val="00B341C1"/>
    <w:rsid w:val="00B53B2F"/>
    <w:rsid w:val="00B83C80"/>
    <w:rsid w:val="00BA725B"/>
    <w:rsid w:val="00BB3E4C"/>
    <w:rsid w:val="00BD3189"/>
    <w:rsid w:val="00C03108"/>
    <w:rsid w:val="00C41B78"/>
    <w:rsid w:val="00CA36AB"/>
    <w:rsid w:val="00CB5E23"/>
    <w:rsid w:val="00CC3786"/>
    <w:rsid w:val="00CE3740"/>
    <w:rsid w:val="00CE527F"/>
    <w:rsid w:val="00CF1464"/>
    <w:rsid w:val="00D13D4B"/>
    <w:rsid w:val="00D145CB"/>
    <w:rsid w:val="00D205FC"/>
    <w:rsid w:val="00D518FF"/>
    <w:rsid w:val="00D570F0"/>
    <w:rsid w:val="00DD2BD2"/>
    <w:rsid w:val="00DE650C"/>
    <w:rsid w:val="00E10B7B"/>
    <w:rsid w:val="00E237F7"/>
    <w:rsid w:val="00E42D38"/>
    <w:rsid w:val="00E86486"/>
    <w:rsid w:val="00EA08FE"/>
    <w:rsid w:val="00EA1125"/>
    <w:rsid w:val="00ED3B40"/>
    <w:rsid w:val="00EE5692"/>
    <w:rsid w:val="00EF776C"/>
    <w:rsid w:val="00F22C14"/>
    <w:rsid w:val="00F26FC0"/>
    <w:rsid w:val="00F31F4F"/>
    <w:rsid w:val="00F4186B"/>
    <w:rsid w:val="00F75E31"/>
    <w:rsid w:val="00FA5628"/>
    <w:rsid w:val="00FD4A42"/>
    <w:rsid w:val="00FD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D65AE"/>
  <w15:chartTrackingRefBased/>
  <w15:docId w15:val="{BC9DF6BD-0B78-7D40-A970-E4CD4522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C16"/>
    <w:pPr>
      <w:spacing w:after="170" w:line="290" w:lineRule="atLeast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B2F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1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0A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C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C36"/>
  </w:style>
  <w:style w:type="paragraph" w:styleId="Footer">
    <w:name w:val="footer"/>
    <w:basedOn w:val="Normal"/>
    <w:link w:val="FooterChar"/>
    <w:uiPriority w:val="99"/>
    <w:unhideWhenUsed/>
    <w:rsid w:val="00532C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C36"/>
  </w:style>
  <w:style w:type="paragraph" w:customStyle="1" w:styleId="Address">
    <w:name w:val="Address"/>
    <w:basedOn w:val="Normal"/>
    <w:qFormat/>
    <w:rsid w:val="00FD5E78"/>
    <w:pPr>
      <w:spacing w:after="113" w:line="250" w:lineRule="atLeast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FD5E78"/>
    <w:rPr>
      <w:color w:val="808080"/>
    </w:rPr>
  </w:style>
  <w:style w:type="table" w:styleId="TableGrid">
    <w:name w:val="Table Grid"/>
    <w:basedOn w:val="TableNormal"/>
    <w:uiPriority w:val="39"/>
    <w:rsid w:val="00F22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82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53B2F"/>
    <w:rPr>
      <w:rFonts w:ascii="Arial" w:hAnsi="Arial" w:cs="Arial"/>
      <w:b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DF1"/>
    <w:rPr>
      <w:rFonts w:ascii="Segoe UI" w:hAnsi="Segoe UI" w:cs="Segoe UI"/>
      <w:kern w:val="0"/>
      <w:sz w:val="18"/>
      <w:szCs w:val="1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269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9E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12143"/>
    <w:rPr>
      <w:rFonts w:asciiTheme="majorHAnsi" w:eastAsiaTheme="majorEastAsia" w:hAnsiTheme="majorHAnsi" w:cstheme="majorBidi"/>
      <w:color w:val="0080AE" w:themeColor="accent1" w:themeShade="BF"/>
      <w:kern w:val="0"/>
      <w:sz w:val="26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974C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7CF5"/>
    <w:rPr>
      <w:color w:val="00206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caloffer.southwark.gov.uk/education/alternative-provision-education-other-than-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Southwark Council refreshed">
      <a:dk1>
        <a:srgbClr val="00873B"/>
      </a:dk1>
      <a:lt1>
        <a:srgbClr val="000000"/>
      </a:lt1>
      <a:dk2>
        <a:srgbClr val="000000"/>
      </a:dk2>
      <a:lt2>
        <a:srgbClr val="FFFFFF"/>
      </a:lt2>
      <a:accent1>
        <a:srgbClr val="00ACE9"/>
      </a:accent1>
      <a:accent2>
        <a:srgbClr val="25463D"/>
      </a:accent2>
      <a:accent3>
        <a:srgbClr val="007C90"/>
      </a:accent3>
      <a:accent4>
        <a:srgbClr val="3B4395"/>
      </a:accent4>
      <a:accent5>
        <a:srgbClr val="44276E"/>
      </a:accent5>
      <a:accent6>
        <a:srgbClr val="BB0071"/>
      </a:accent6>
      <a:hlink>
        <a:srgbClr val="002060"/>
      </a:hlink>
      <a:folHlink>
        <a:srgbClr val="00206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Health recommendations to supplement applications for alternative provision 2025- 2026</dc:subject>
  <dc:creator>Noel, Laverne</dc:creator>
  <cp:keywords/>
  <dc:description/>
  <cp:lastModifiedBy>Noel, Laverne</cp:lastModifiedBy>
  <cp:revision>3</cp:revision>
  <cp:lastPrinted>2024-03-27T12:29:00Z</cp:lastPrinted>
  <dcterms:created xsi:type="dcterms:W3CDTF">2025-06-26T11:54:00Z</dcterms:created>
  <dcterms:modified xsi:type="dcterms:W3CDTF">2025-10-02T08:57:00Z</dcterms:modified>
</cp:coreProperties>
</file>