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6F" w:rsidRPr="00A86141" w:rsidRDefault="002B7C6F" w:rsidP="002B7C6F">
      <w:pPr>
        <w:spacing w:before="100" w:beforeAutospacing="1" w:after="100" w:afterAutospacing="1" w:line="240" w:lineRule="auto"/>
        <w:outlineLvl w:val="0"/>
        <w:rPr>
          <w:rFonts w:ascii="Arial" w:eastAsia="Times New Roman" w:hAnsi="Arial" w:cs="Arial"/>
          <w:b/>
          <w:bCs/>
          <w:kern w:val="36"/>
          <w:sz w:val="48"/>
          <w:szCs w:val="48"/>
          <w:lang w:val="en" w:eastAsia="en-GB"/>
        </w:rPr>
      </w:pPr>
      <w:bookmarkStart w:id="0" w:name="_GoBack"/>
      <w:bookmarkEnd w:id="0"/>
      <w:r w:rsidRPr="00A86141">
        <w:rPr>
          <w:rFonts w:ascii="Arial" w:hAnsi="Arial" w:cs="Arial"/>
          <w:noProof/>
          <w:lang w:eastAsia="en-GB"/>
        </w:rPr>
        <w:drawing>
          <wp:anchor distT="0" distB="0" distL="114300" distR="114300" simplePos="0" relativeHeight="251659264" behindDoc="0" locked="0" layoutInCell="1" allowOverlap="1" wp14:anchorId="3179FF3E" wp14:editId="3041AA84">
            <wp:simplePos x="0" y="0"/>
            <wp:positionH relativeFrom="column">
              <wp:posOffset>4208780</wp:posOffset>
            </wp:positionH>
            <wp:positionV relativeFrom="paragraph">
              <wp:posOffset>-728980</wp:posOffset>
            </wp:positionV>
            <wp:extent cx="2132330" cy="989330"/>
            <wp:effectExtent l="0" t="0" r="127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132330" cy="989330"/>
                    </a:xfrm>
                    <a:prstGeom prst="rect">
                      <a:avLst/>
                    </a:prstGeom>
                  </pic:spPr>
                </pic:pic>
              </a:graphicData>
            </a:graphic>
            <wp14:sizeRelH relativeFrom="page">
              <wp14:pctWidth>0</wp14:pctWidth>
            </wp14:sizeRelH>
            <wp14:sizeRelV relativeFrom="page">
              <wp14:pctHeight>0</wp14:pctHeight>
            </wp14:sizeRelV>
          </wp:anchor>
        </w:drawing>
      </w:r>
    </w:p>
    <w:p w:rsidR="002B7C6F" w:rsidRPr="00A86141" w:rsidRDefault="001B61F7" w:rsidP="002B7C6F">
      <w:pPr>
        <w:spacing w:before="100" w:beforeAutospacing="1" w:after="100" w:afterAutospacing="1" w:line="240" w:lineRule="auto"/>
        <w:outlineLvl w:val="0"/>
        <w:rPr>
          <w:rFonts w:ascii="Arial" w:eastAsia="Times New Roman" w:hAnsi="Arial" w:cs="Arial"/>
          <w:b/>
          <w:bCs/>
          <w:kern w:val="36"/>
          <w:sz w:val="48"/>
          <w:szCs w:val="48"/>
          <w:u w:val="single"/>
          <w:lang w:val="en" w:eastAsia="en-GB"/>
        </w:rPr>
      </w:pPr>
      <w:r w:rsidRPr="00A86141">
        <w:rPr>
          <w:rFonts w:ascii="Arial" w:eastAsia="Times New Roman" w:hAnsi="Arial" w:cs="Arial"/>
          <w:b/>
          <w:bCs/>
          <w:kern w:val="36"/>
          <w:sz w:val="48"/>
          <w:szCs w:val="48"/>
          <w:u w:val="single"/>
          <w:lang w:val="en" w:eastAsia="en-GB"/>
        </w:rPr>
        <w:t>Privacy Notice</w:t>
      </w:r>
      <w:r w:rsidR="002B7C6F" w:rsidRPr="00A86141">
        <w:rPr>
          <w:rFonts w:ascii="Arial" w:eastAsia="Times New Roman" w:hAnsi="Arial" w:cs="Arial"/>
          <w:b/>
          <w:bCs/>
          <w:kern w:val="36"/>
          <w:sz w:val="48"/>
          <w:szCs w:val="48"/>
          <w:u w:val="single"/>
          <w:lang w:val="en" w:eastAsia="en-GB"/>
        </w:rPr>
        <w:t xml:space="preserve"> </w:t>
      </w:r>
    </w:p>
    <w:p w:rsidR="00CA15B1" w:rsidRPr="00A86141" w:rsidRDefault="002B7C6F" w:rsidP="0060091C">
      <w:pPr>
        <w:spacing w:before="100" w:beforeAutospacing="1" w:after="100" w:afterAutospacing="1" w:line="240" w:lineRule="auto"/>
        <w:rPr>
          <w:rFonts w:ascii="Arial" w:eastAsia="Times New Roman" w:hAnsi="Arial" w:cs="Arial"/>
          <w:sz w:val="28"/>
          <w:szCs w:val="28"/>
          <w:lang w:val="en" w:eastAsia="en-GB"/>
        </w:rPr>
      </w:pPr>
      <w:r w:rsidRPr="00A86141">
        <w:rPr>
          <w:rFonts w:ascii="Arial" w:eastAsia="Times New Roman" w:hAnsi="Arial" w:cs="Arial"/>
          <w:sz w:val="28"/>
          <w:szCs w:val="28"/>
          <w:lang w:val="en" w:eastAsia="en-GB"/>
        </w:rPr>
        <w:t>Our statement of how we gathe</w:t>
      </w:r>
      <w:r w:rsidR="001B61F7" w:rsidRPr="00A86141">
        <w:rPr>
          <w:rFonts w:ascii="Arial" w:eastAsia="Times New Roman" w:hAnsi="Arial" w:cs="Arial"/>
          <w:sz w:val="28"/>
          <w:szCs w:val="28"/>
          <w:lang w:val="en" w:eastAsia="en-GB"/>
        </w:rPr>
        <w:t>r, use, disclose and manage our client</w:t>
      </w:r>
      <w:r w:rsidRPr="00A86141">
        <w:rPr>
          <w:rFonts w:ascii="Arial" w:eastAsia="Times New Roman" w:hAnsi="Arial" w:cs="Arial"/>
          <w:sz w:val="28"/>
          <w:szCs w:val="28"/>
          <w:lang w:val="en" w:eastAsia="en-GB"/>
        </w:rPr>
        <w:t xml:space="preserve">s' data. </w:t>
      </w:r>
    </w:p>
    <w:p w:rsidR="0060091C" w:rsidRPr="00A86141" w:rsidRDefault="0060091C" w:rsidP="0060091C">
      <w:pPr>
        <w:spacing w:before="100" w:beforeAutospacing="1" w:after="100" w:afterAutospacing="1" w:line="240" w:lineRule="auto"/>
        <w:rPr>
          <w:rFonts w:ascii="Arial" w:eastAsia="Times New Roman" w:hAnsi="Arial" w:cs="Arial"/>
          <w:sz w:val="28"/>
          <w:szCs w:val="28"/>
          <w:lang w:val="en" w:eastAsia="en-GB"/>
        </w:rPr>
      </w:pPr>
    </w:p>
    <w:p w:rsidR="001B61F7" w:rsidRPr="00A86141" w:rsidRDefault="001B61F7" w:rsidP="001B61F7">
      <w:pPr>
        <w:spacing w:before="100" w:beforeAutospacing="1" w:after="100" w:afterAutospacing="1"/>
        <w:rPr>
          <w:rFonts w:ascii="Arial" w:hAnsi="Arial" w:cs="Arial"/>
          <w:b/>
          <w:bCs/>
          <w:sz w:val="36"/>
          <w:szCs w:val="36"/>
          <w:lang w:val="en" w:eastAsia="en-GB"/>
        </w:rPr>
      </w:pPr>
      <w:r w:rsidRPr="00A86141">
        <w:rPr>
          <w:rFonts w:ascii="Arial" w:hAnsi="Arial" w:cs="Arial"/>
          <w:b/>
          <w:bCs/>
          <w:sz w:val="36"/>
          <w:szCs w:val="36"/>
          <w:lang w:val="en" w:eastAsia="en-GB"/>
        </w:rPr>
        <w:t>The Legal Basis for Processing Personal Data</w:t>
      </w:r>
    </w:p>
    <w:p w:rsidR="001B61F7" w:rsidRPr="00A86141" w:rsidRDefault="0060091C" w:rsidP="001B61F7">
      <w:p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W</w:t>
      </w:r>
      <w:r w:rsidR="001B61F7" w:rsidRPr="00A86141">
        <w:rPr>
          <w:rFonts w:ascii="Arial" w:hAnsi="Arial" w:cs="Arial"/>
          <w:sz w:val="24"/>
          <w:szCs w:val="24"/>
          <w:lang w:val="en" w:eastAsia="en-GB"/>
        </w:rPr>
        <w:t>e collect &amp; process personal data on a lawful basis (Children &amp; Families Act 2014, Equality Act 2010</w:t>
      </w:r>
      <w:r w:rsidRPr="00A86141">
        <w:rPr>
          <w:rFonts w:ascii="Arial" w:hAnsi="Arial" w:cs="Arial"/>
          <w:sz w:val="24"/>
          <w:szCs w:val="24"/>
          <w:lang w:val="en" w:eastAsia="en-GB"/>
        </w:rPr>
        <w:t>).</w:t>
      </w:r>
      <w:r w:rsidR="001B61F7" w:rsidRPr="00A86141">
        <w:rPr>
          <w:rFonts w:ascii="Arial" w:hAnsi="Arial" w:cs="Arial"/>
          <w:sz w:val="24"/>
          <w:szCs w:val="24"/>
          <w:lang w:val="en" w:eastAsia="en-GB"/>
        </w:rPr>
        <w:t xml:space="preserve"> </w:t>
      </w:r>
    </w:p>
    <w:p w:rsidR="00563AA6" w:rsidRPr="00A86141" w:rsidRDefault="00563AA6" w:rsidP="001B61F7">
      <w:pPr>
        <w:spacing w:before="100" w:beforeAutospacing="1" w:after="100" w:afterAutospacing="1"/>
        <w:rPr>
          <w:rFonts w:ascii="Arial" w:hAnsi="Arial" w:cs="Arial"/>
          <w:sz w:val="24"/>
          <w:szCs w:val="24"/>
          <w:lang w:val="en" w:eastAsia="en-GB"/>
        </w:rPr>
      </w:pPr>
    </w:p>
    <w:p w:rsidR="00563AA6" w:rsidRPr="00A86141" w:rsidRDefault="00563AA6" w:rsidP="00563AA6">
      <w:pPr>
        <w:spacing w:before="100" w:beforeAutospacing="1" w:after="100" w:afterAutospacing="1"/>
        <w:rPr>
          <w:rFonts w:ascii="Arial" w:hAnsi="Arial" w:cs="Arial"/>
          <w:b/>
          <w:bCs/>
          <w:sz w:val="36"/>
          <w:szCs w:val="36"/>
          <w:lang w:val="en" w:eastAsia="en-GB"/>
        </w:rPr>
      </w:pPr>
      <w:r w:rsidRPr="00A86141">
        <w:rPr>
          <w:rFonts w:ascii="Arial" w:hAnsi="Arial" w:cs="Arial"/>
          <w:b/>
          <w:bCs/>
          <w:sz w:val="36"/>
          <w:szCs w:val="36"/>
          <w:lang w:val="en" w:eastAsia="en-GB"/>
        </w:rPr>
        <w:t>How we use information</w:t>
      </w:r>
    </w:p>
    <w:p w:rsidR="00563AA6" w:rsidRPr="00A86141" w:rsidRDefault="00563AA6" w:rsidP="00563AA6">
      <w:p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We collect and hold personal information relating to children, young people, parents, c</w:t>
      </w:r>
      <w:r w:rsidR="000A27D4">
        <w:rPr>
          <w:rFonts w:ascii="Arial" w:hAnsi="Arial" w:cs="Arial"/>
          <w:sz w:val="24"/>
          <w:szCs w:val="24"/>
          <w:lang w:val="en" w:eastAsia="en-GB"/>
        </w:rPr>
        <w:t xml:space="preserve">arers and other family members; </w:t>
      </w:r>
      <w:r w:rsidRPr="00A86141">
        <w:rPr>
          <w:rFonts w:ascii="Arial" w:hAnsi="Arial" w:cs="Arial"/>
          <w:sz w:val="24"/>
          <w:szCs w:val="24"/>
          <w:lang w:val="en" w:eastAsia="en-GB"/>
        </w:rPr>
        <w:t>we may also receive information from schools, other local authorities, the Department for Education (</w:t>
      </w:r>
      <w:proofErr w:type="spellStart"/>
      <w:r w:rsidRPr="00A86141">
        <w:rPr>
          <w:rFonts w:ascii="Arial" w:hAnsi="Arial" w:cs="Arial"/>
          <w:sz w:val="24"/>
          <w:szCs w:val="24"/>
          <w:lang w:val="en" w:eastAsia="en-GB"/>
        </w:rPr>
        <w:t>DfE</w:t>
      </w:r>
      <w:proofErr w:type="spellEnd"/>
      <w:r w:rsidRPr="00A86141">
        <w:rPr>
          <w:rFonts w:ascii="Arial" w:hAnsi="Arial" w:cs="Arial"/>
          <w:sz w:val="24"/>
          <w:szCs w:val="24"/>
          <w:lang w:val="en" w:eastAsia="en-GB"/>
        </w:rPr>
        <w:t>).</w:t>
      </w:r>
    </w:p>
    <w:p w:rsidR="00563AA6" w:rsidRPr="00A86141" w:rsidRDefault="00563AA6" w:rsidP="00563AA6">
      <w:p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We use this personal data specifically to:</w:t>
      </w:r>
    </w:p>
    <w:p w:rsidR="00563AA6" w:rsidRPr="00A86141" w:rsidRDefault="00563AA6" w:rsidP="00A86141">
      <w:pPr>
        <w:pStyle w:val="ListParagraph"/>
        <w:numPr>
          <w:ilvl w:val="0"/>
          <w:numId w:val="13"/>
        </w:num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provide you or your child with appropriate services</w:t>
      </w:r>
    </w:p>
    <w:p w:rsidR="00563AA6" w:rsidRPr="00A86141" w:rsidRDefault="00563AA6" w:rsidP="00A86141">
      <w:pPr>
        <w:pStyle w:val="ListParagraph"/>
        <w:numPr>
          <w:ilvl w:val="0"/>
          <w:numId w:val="13"/>
        </w:num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measure whether our services are improving provision for children with SEND</w:t>
      </w:r>
    </w:p>
    <w:p w:rsidR="00563AA6" w:rsidRPr="00A86141" w:rsidRDefault="00563AA6" w:rsidP="00A86141">
      <w:pPr>
        <w:pStyle w:val="ListParagraph"/>
        <w:numPr>
          <w:ilvl w:val="0"/>
          <w:numId w:val="13"/>
        </w:num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help us develop and improve our services</w:t>
      </w:r>
    </w:p>
    <w:p w:rsidR="00563AA6" w:rsidRPr="00A86141" w:rsidRDefault="00563AA6" w:rsidP="00A86141">
      <w:pPr>
        <w:pStyle w:val="ListParagraph"/>
        <w:numPr>
          <w:ilvl w:val="0"/>
          <w:numId w:val="13"/>
        </w:num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complete statistical returns to Government departments</w:t>
      </w:r>
    </w:p>
    <w:p w:rsidR="00563AA6" w:rsidRPr="00A86141" w:rsidRDefault="00563AA6" w:rsidP="00563AA6">
      <w:p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Local Authorities are required to pass on some information (but not the names of individual children) to the Department for Education (</w:t>
      </w:r>
      <w:proofErr w:type="spellStart"/>
      <w:r w:rsidRPr="00A86141">
        <w:rPr>
          <w:rFonts w:ascii="Arial" w:hAnsi="Arial" w:cs="Arial"/>
          <w:sz w:val="24"/>
          <w:szCs w:val="24"/>
          <w:lang w:val="en" w:eastAsia="en-GB"/>
        </w:rPr>
        <w:t>DfE</w:t>
      </w:r>
      <w:proofErr w:type="spellEnd"/>
      <w:r w:rsidRPr="00A86141">
        <w:rPr>
          <w:rFonts w:ascii="Arial" w:hAnsi="Arial" w:cs="Arial"/>
          <w:sz w:val="24"/>
          <w:szCs w:val="24"/>
          <w:lang w:val="en" w:eastAsia="en-GB"/>
        </w:rPr>
        <w:t>) who use it to help with their policy development, Local Authority performance management and funding, and to assist with the development of good practice. Partner services (internal / external) are also provided with information to assist them with understanding the needs of children living in Southwark and this is used for the planning, commissioning and development of related services.</w:t>
      </w:r>
    </w:p>
    <w:p w:rsidR="00126438" w:rsidRDefault="00126438" w:rsidP="00C36611">
      <w:pPr>
        <w:spacing w:before="100" w:beforeAutospacing="1" w:after="100" w:afterAutospacing="1"/>
        <w:rPr>
          <w:rFonts w:ascii="Arial" w:hAnsi="Arial" w:cs="Arial"/>
          <w:sz w:val="24"/>
          <w:szCs w:val="24"/>
          <w:lang w:val="en" w:eastAsia="en-GB"/>
        </w:rPr>
      </w:pPr>
    </w:p>
    <w:p w:rsidR="00A86141" w:rsidRDefault="00A86141" w:rsidP="00C36611">
      <w:pPr>
        <w:spacing w:before="100" w:beforeAutospacing="1" w:after="100" w:afterAutospacing="1"/>
        <w:rPr>
          <w:rFonts w:ascii="Arial" w:hAnsi="Arial" w:cs="Arial"/>
          <w:sz w:val="24"/>
          <w:szCs w:val="24"/>
          <w:lang w:val="en" w:eastAsia="en-GB"/>
        </w:rPr>
      </w:pPr>
    </w:p>
    <w:p w:rsidR="00A86141" w:rsidRPr="00A86141" w:rsidRDefault="00A86141" w:rsidP="00C36611">
      <w:pPr>
        <w:spacing w:before="100" w:beforeAutospacing="1" w:after="100" w:afterAutospacing="1"/>
        <w:rPr>
          <w:rFonts w:ascii="Arial" w:hAnsi="Arial" w:cs="Arial"/>
          <w:sz w:val="24"/>
          <w:szCs w:val="24"/>
          <w:lang w:val="en" w:eastAsia="en-GB"/>
        </w:rPr>
      </w:pPr>
    </w:p>
    <w:p w:rsidR="00C36611" w:rsidRPr="00A86141" w:rsidRDefault="00C36611" w:rsidP="00C36611">
      <w:pPr>
        <w:spacing w:before="100" w:beforeAutospacing="1" w:after="100" w:afterAutospacing="1"/>
        <w:rPr>
          <w:rFonts w:ascii="Arial" w:hAnsi="Arial" w:cs="Arial"/>
          <w:b/>
          <w:bCs/>
          <w:sz w:val="36"/>
          <w:szCs w:val="36"/>
          <w:lang w:val="en" w:eastAsia="en-GB"/>
        </w:rPr>
      </w:pPr>
      <w:r w:rsidRPr="00A86141">
        <w:rPr>
          <w:rFonts w:ascii="Arial" w:hAnsi="Arial" w:cs="Arial"/>
          <w:b/>
          <w:bCs/>
          <w:sz w:val="36"/>
          <w:szCs w:val="36"/>
          <w:lang w:val="en" w:eastAsia="en-GB"/>
        </w:rPr>
        <w:lastRenderedPageBreak/>
        <w:t>Who we share data with</w:t>
      </w:r>
    </w:p>
    <w:p w:rsidR="00C36611" w:rsidRPr="00A86141" w:rsidRDefault="00C36611" w:rsidP="00C36611">
      <w:p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We may pass data to:</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internal departments</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other local authorities (education, social care, health, employment and other relevant services)</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schools, including non-maintained special schools</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further education colleges and sixth form colleges</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academies (in</w:t>
      </w:r>
      <w:r w:rsidR="000A27D4">
        <w:rPr>
          <w:rFonts w:ascii="Arial" w:hAnsi="Arial" w:cs="Arial"/>
          <w:sz w:val="24"/>
          <w:szCs w:val="24"/>
          <w:lang w:val="en" w:eastAsia="en-GB"/>
        </w:rPr>
        <w:t>cluding free schools, universities,</w:t>
      </w:r>
      <w:r w:rsidRPr="00A86141">
        <w:rPr>
          <w:rFonts w:ascii="Arial" w:hAnsi="Arial" w:cs="Arial"/>
          <w:sz w:val="24"/>
          <w:szCs w:val="24"/>
          <w:lang w:val="en" w:eastAsia="en-GB"/>
        </w:rPr>
        <w:t xml:space="preserve"> technical colleges)</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pupil referral units</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independent schools and independent specialist providers approved under Section 41 of the Children and Families Act 2014</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all early years providers in the maintained, private, voluntary and independent sectors that are funded by the local authority</w:t>
      </w:r>
    </w:p>
    <w:p w:rsidR="00C36611" w:rsidRPr="00A86141" w:rsidRDefault="006C33B6"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relevant</w:t>
      </w:r>
      <w:r w:rsidR="00C36611" w:rsidRPr="00A86141">
        <w:rPr>
          <w:rFonts w:ascii="Arial" w:hAnsi="Arial" w:cs="Arial"/>
          <w:sz w:val="24"/>
          <w:szCs w:val="24"/>
          <w:lang w:val="en" w:eastAsia="en-GB"/>
        </w:rPr>
        <w:t xml:space="preserve"> Commissioning Board</w:t>
      </w:r>
      <w:r w:rsidRPr="00A86141">
        <w:rPr>
          <w:rFonts w:ascii="Arial" w:hAnsi="Arial" w:cs="Arial"/>
          <w:sz w:val="24"/>
          <w:szCs w:val="24"/>
          <w:lang w:val="en" w:eastAsia="en-GB"/>
        </w:rPr>
        <w:t>s</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clinical commissioning groups (CCGs)</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NHS Trusts</w:t>
      </w:r>
      <w:r w:rsidR="006C33B6" w:rsidRPr="00A86141">
        <w:rPr>
          <w:rFonts w:ascii="Arial" w:hAnsi="Arial" w:cs="Arial"/>
          <w:sz w:val="24"/>
          <w:szCs w:val="24"/>
          <w:lang w:val="en" w:eastAsia="en-GB"/>
        </w:rPr>
        <w:t xml:space="preserve"> / NHS Foundation Trusts</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Youth Offending Teams and relevant youth custodial establishments</w:t>
      </w:r>
    </w:p>
    <w:p w:rsidR="00C36611" w:rsidRPr="00A86141" w:rsidRDefault="00AD5F75"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Pr>
          <w:rFonts w:ascii="Arial" w:hAnsi="Arial" w:cs="Arial"/>
          <w:sz w:val="24"/>
          <w:szCs w:val="24"/>
          <w:lang w:val="en" w:eastAsia="en-GB"/>
        </w:rPr>
        <w:t>t</w:t>
      </w:r>
      <w:r w:rsidR="00C36611" w:rsidRPr="00A86141">
        <w:rPr>
          <w:rFonts w:ascii="Arial" w:hAnsi="Arial" w:cs="Arial"/>
          <w:sz w:val="24"/>
          <w:szCs w:val="24"/>
          <w:lang w:val="en" w:eastAsia="en-GB"/>
        </w:rPr>
        <w:t>he First-tier Tribunal (Special Educationa</w:t>
      </w:r>
      <w:r w:rsidR="006C33B6" w:rsidRPr="00A86141">
        <w:rPr>
          <w:rFonts w:ascii="Arial" w:hAnsi="Arial" w:cs="Arial"/>
          <w:sz w:val="24"/>
          <w:szCs w:val="24"/>
          <w:lang w:val="en" w:eastAsia="en-GB"/>
        </w:rPr>
        <w:t>l Needs and Disability)</w:t>
      </w:r>
    </w:p>
    <w:p w:rsidR="00C36611" w:rsidRPr="00A86141" w:rsidRDefault="00AD5F75"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Pr>
          <w:rFonts w:ascii="Arial" w:hAnsi="Arial" w:cs="Arial"/>
          <w:sz w:val="24"/>
          <w:szCs w:val="24"/>
          <w:lang w:val="en" w:eastAsia="en-GB"/>
        </w:rPr>
        <w:t>o</w:t>
      </w:r>
      <w:r w:rsidR="00C36611" w:rsidRPr="00A86141">
        <w:rPr>
          <w:rFonts w:ascii="Arial" w:hAnsi="Arial" w:cs="Arial"/>
          <w:sz w:val="24"/>
          <w:szCs w:val="24"/>
          <w:lang w:val="en" w:eastAsia="en-GB"/>
        </w:rPr>
        <w:t xml:space="preserve">ther third-party </w:t>
      </w:r>
      <w:proofErr w:type="spellStart"/>
      <w:r w:rsidR="00C36611" w:rsidRPr="00A86141">
        <w:rPr>
          <w:rFonts w:ascii="Arial" w:hAnsi="Arial" w:cs="Arial"/>
          <w:sz w:val="24"/>
          <w:szCs w:val="24"/>
          <w:lang w:val="en" w:eastAsia="en-GB"/>
        </w:rPr>
        <w:t>organisations</w:t>
      </w:r>
      <w:proofErr w:type="spellEnd"/>
      <w:r w:rsidR="00C36611" w:rsidRPr="00A86141">
        <w:rPr>
          <w:rFonts w:ascii="Arial" w:hAnsi="Arial" w:cs="Arial"/>
          <w:sz w:val="24"/>
          <w:szCs w:val="24"/>
          <w:lang w:val="en" w:eastAsia="en-GB"/>
        </w:rPr>
        <w:t>, as allowed by law</w:t>
      </w:r>
    </w:p>
    <w:p w:rsidR="00C36611" w:rsidRPr="00A86141" w:rsidRDefault="00AD5F75"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Pr>
          <w:rFonts w:ascii="Arial" w:hAnsi="Arial" w:cs="Arial"/>
          <w:sz w:val="24"/>
          <w:szCs w:val="24"/>
          <w:lang w:val="en" w:eastAsia="en-GB"/>
        </w:rPr>
        <w:t>o</w:t>
      </w:r>
      <w:r w:rsidR="00C36611" w:rsidRPr="00A86141">
        <w:rPr>
          <w:rFonts w:ascii="Arial" w:hAnsi="Arial" w:cs="Arial"/>
          <w:sz w:val="24"/>
          <w:szCs w:val="24"/>
          <w:lang w:val="en" w:eastAsia="en-GB"/>
        </w:rPr>
        <w:t>ther partner agencies that provide services on our behalf</w:t>
      </w:r>
    </w:p>
    <w:p w:rsidR="00C36611" w:rsidRPr="00A86141" w:rsidRDefault="00C36611" w:rsidP="00A86141">
      <w:pPr>
        <w:pStyle w:val="ListParagraph"/>
        <w:numPr>
          <w:ilvl w:val="0"/>
          <w:numId w:val="11"/>
        </w:numPr>
        <w:spacing w:before="100" w:beforeAutospacing="1" w:after="100" w:afterAutospacing="1" w:line="240" w:lineRule="auto"/>
        <w:rPr>
          <w:rFonts w:ascii="Arial" w:hAnsi="Arial" w:cs="Arial"/>
          <w:sz w:val="24"/>
          <w:szCs w:val="24"/>
          <w:lang w:val="en" w:eastAsia="en-GB"/>
        </w:rPr>
      </w:pPr>
      <w:r w:rsidRPr="00A86141">
        <w:rPr>
          <w:rFonts w:ascii="Arial" w:hAnsi="Arial" w:cs="Arial"/>
          <w:sz w:val="24"/>
          <w:szCs w:val="24"/>
          <w:lang w:val="en" w:eastAsia="en-GB"/>
        </w:rPr>
        <w:t>agencies with whom we have a duty to co-operate, such as police</w:t>
      </w:r>
    </w:p>
    <w:p w:rsidR="00C36611" w:rsidRPr="00A86141" w:rsidRDefault="00C36611" w:rsidP="00C36611">
      <w:p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If you require more information about how the Department for Education store and use this data please go to the following websites:</w:t>
      </w:r>
    </w:p>
    <w:p w:rsidR="00C36611" w:rsidRPr="00A86141" w:rsidRDefault="000A692A" w:rsidP="00C36611">
      <w:pPr>
        <w:spacing w:before="100" w:beforeAutospacing="1" w:after="100" w:afterAutospacing="1"/>
        <w:rPr>
          <w:rFonts w:ascii="Arial" w:hAnsi="Arial" w:cs="Arial"/>
          <w:sz w:val="24"/>
          <w:szCs w:val="24"/>
          <w:lang w:val="en"/>
        </w:rPr>
      </w:pPr>
      <w:hyperlink r:id="rId7" w:history="1">
        <w:r w:rsidR="006C33B6" w:rsidRPr="00A86141">
          <w:rPr>
            <w:rStyle w:val="Hyperlink"/>
            <w:rFonts w:ascii="Arial" w:hAnsi="Arial" w:cs="Arial"/>
            <w:sz w:val="24"/>
            <w:szCs w:val="24"/>
            <w:lang w:val="en"/>
          </w:rPr>
          <w:t>https://www.gov.uk/data-protection-how-we-collect-and-share-research-data</w:t>
        </w:r>
      </w:hyperlink>
    </w:p>
    <w:p w:rsidR="00126438" w:rsidRPr="00A86141" w:rsidRDefault="00126438" w:rsidP="00126438">
      <w:pPr>
        <w:spacing w:before="100" w:beforeAutospacing="1" w:after="100" w:afterAutospacing="1"/>
        <w:rPr>
          <w:rFonts w:ascii="Arial" w:hAnsi="Arial" w:cs="Arial"/>
          <w:sz w:val="24"/>
          <w:szCs w:val="24"/>
          <w:lang w:val="en"/>
        </w:rPr>
      </w:pPr>
      <w:r w:rsidRPr="00A86141">
        <w:rPr>
          <w:rFonts w:ascii="Arial" w:hAnsi="Arial" w:cs="Arial"/>
          <w:sz w:val="24"/>
          <w:szCs w:val="24"/>
          <w:lang w:val="en"/>
        </w:rPr>
        <w:t xml:space="preserve">To enable Southwark Council to provide effective joined-up social </w:t>
      </w:r>
      <w:r w:rsidR="00142F8D">
        <w:rPr>
          <w:rFonts w:ascii="Arial" w:hAnsi="Arial" w:cs="Arial"/>
          <w:sz w:val="24"/>
          <w:szCs w:val="24"/>
          <w:lang w:val="en"/>
        </w:rPr>
        <w:t>care and/or</w:t>
      </w:r>
      <w:r w:rsidRPr="00A86141">
        <w:rPr>
          <w:rFonts w:ascii="Arial" w:hAnsi="Arial" w:cs="Arial"/>
          <w:sz w:val="24"/>
          <w:szCs w:val="24"/>
          <w:lang w:val="en"/>
        </w:rPr>
        <w:t xml:space="preserve"> health partners, we </w:t>
      </w:r>
      <w:r w:rsidR="00142F8D">
        <w:rPr>
          <w:rFonts w:ascii="Arial" w:hAnsi="Arial" w:cs="Arial"/>
          <w:sz w:val="24"/>
          <w:szCs w:val="24"/>
          <w:lang w:val="en"/>
        </w:rPr>
        <w:t xml:space="preserve">may share personal </w:t>
      </w:r>
      <w:r w:rsidRPr="00A86141">
        <w:rPr>
          <w:rFonts w:ascii="Arial" w:hAnsi="Arial" w:cs="Arial"/>
          <w:sz w:val="24"/>
          <w:szCs w:val="24"/>
          <w:lang w:val="en"/>
        </w:rPr>
        <w:t>information.</w:t>
      </w:r>
    </w:p>
    <w:p w:rsidR="00126438" w:rsidRPr="00A86141" w:rsidRDefault="00126438" w:rsidP="00126438">
      <w:pPr>
        <w:pStyle w:val="NormalWeb"/>
        <w:rPr>
          <w:rFonts w:ascii="Arial" w:hAnsi="Arial" w:cs="Arial"/>
          <w:lang w:val="en"/>
        </w:rPr>
      </w:pPr>
      <w:r w:rsidRPr="00A86141">
        <w:rPr>
          <w:rFonts w:ascii="Arial" w:hAnsi="Arial" w:cs="Arial"/>
          <w:lang w:val="en"/>
        </w:rPr>
        <w:t xml:space="preserve">You may decide you do not wish your personal information to be collected or shared, or may wish to set conditions on our use of it. In such cases we may not be able to provide the service you require, or may only be able to provide it in a limited way. We have a legal obligation to collect or use personal </w:t>
      </w:r>
      <w:r w:rsidR="00A86141" w:rsidRPr="00A86141">
        <w:rPr>
          <w:rFonts w:ascii="Arial" w:hAnsi="Arial" w:cs="Arial"/>
          <w:lang w:val="en"/>
        </w:rPr>
        <w:t>information to</w:t>
      </w:r>
      <w:r w:rsidRPr="00A86141">
        <w:rPr>
          <w:rFonts w:ascii="Arial" w:hAnsi="Arial" w:cs="Arial"/>
          <w:lang w:val="en"/>
        </w:rPr>
        <w:t xml:space="preserve"> comply with the Local Authorities legal duties.</w:t>
      </w:r>
    </w:p>
    <w:p w:rsidR="00126438" w:rsidRPr="00A86141" w:rsidRDefault="00126438" w:rsidP="00126438">
      <w:pPr>
        <w:spacing w:before="100" w:beforeAutospacing="1" w:after="100" w:afterAutospacing="1"/>
        <w:rPr>
          <w:rFonts w:ascii="Arial" w:hAnsi="Arial" w:cs="Arial"/>
          <w:sz w:val="24"/>
          <w:szCs w:val="24"/>
          <w:u w:val="single"/>
          <w:lang w:val="en" w:eastAsia="en-GB"/>
        </w:rPr>
      </w:pPr>
      <w:r w:rsidRPr="00A86141">
        <w:rPr>
          <w:rFonts w:ascii="Arial" w:hAnsi="Arial" w:cs="Arial"/>
          <w:sz w:val="24"/>
          <w:szCs w:val="24"/>
          <w:u w:val="single"/>
          <w:lang w:val="en"/>
        </w:rPr>
        <w:t>We do not pass personal data to third parties for marketing, sales or any other commercial purposes.</w:t>
      </w:r>
    </w:p>
    <w:p w:rsidR="00126438" w:rsidRPr="00A86141" w:rsidRDefault="00126438" w:rsidP="00126438">
      <w:pPr>
        <w:pStyle w:val="NormalWeb"/>
        <w:rPr>
          <w:rFonts w:ascii="Arial" w:hAnsi="Arial" w:cs="Arial"/>
          <w:lang w:val="en"/>
        </w:rPr>
      </w:pPr>
    </w:p>
    <w:p w:rsidR="001B61F7" w:rsidRPr="00A86141" w:rsidRDefault="001B61F7">
      <w:pPr>
        <w:rPr>
          <w:rFonts w:ascii="Arial" w:hAnsi="Arial" w:cs="Arial"/>
        </w:rPr>
      </w:pPr>
    </w:p>
    <w:p w:rsidR="00A86141" w:rsidRDefault="00A86141" w:rsidP="001C2734">
      <w:pPr>
        <w:pStyle w:val="Heading2"/>
        <w:rPr>
          <w:rFonts w:ascii="Arial" w:eastAsiaTheme="minorHAnsi" w:hAnsi="Arial" w:cs="Arial"/>
          <w:b w:val="0"/>
          <w:bCs w:val="0"/>
          <w:color w:val="auto"/>
          <w:sz w:val="22"/>
          <w:szCs w:val="22"/>
        </w:rPr>
      </w:pPr>
    </w:p>
    <w:p w:rsidR="00A86141" w:rsidRDefault="00A86141" w:rsidP="00A86141"/>
    <w:p w:rsidR="00A86141" w:rsidRPr="00A86141" w:rsidRDefault="00A86141" w:rsidP="00A86141"/>
    <w:p w:rsidR="001C2734" w:rsidRPr="00A86141" w:rsidRDefault="001C2734" w:rsidP="001C2734">
      <w:pPr>
        <w:pStyle w:val="Heading2"/>
        <w:rPr>
          <w:rFonts w:ascii="Arial" w:hAnsi="Arial" w:cs="Arial"/>
          <w:color w:val="auto"/>
          <w:sz w:val="36"/>
          <w:szCs w:val="36"/>
          <w:lang w:val="en"/>
        </w:rPr>
      </w:pPr>
      <w:r w:rsidRPr="00A86141">
        <w:rPr>
          <w:rFonts w:ascii="Arial" w:hAnsi="Arial" w:cs="Arial"/>
          <w:color w:val="auto"/>
          <w:sz w:val="36"/>
          <w:szCs w:val="36"/>
          <w:lang w:val="en"/>
        </w:rPr>
        <w:t xml:space="preserve">How we look after your personal data </w:t>
      </w:r>
    </w:p>
    <w:p w:rsidR="001C2734" w:rsidRPr="00A86141" w:rsidRDefault="001C2734" w:rsidP="001C2734">
      <w:pPr>
        <w:rPr>
          <w:rFonts w:ascii="Arial" w:hAnsi="Arial" w:cs="Arial"/>
          <w:sz w:val="24"/>
          <w:szCs w:val="24"/>
          <w:lang w:val="en"/>
        </w:rPr>
      </w:pPr>
    </w:p>
    <w:p w:rsidR="001C2734" w:rsidRPr="00A86141" w:rsidRDefault="001C2734" w:rsidP="001C2734">
      <w:pPr>
        <w:rPr>
          <w:rFonts w:ascii="Arial" w:hAnsi="Arial" w:cs="Arial"/>
          <w:sz w:val="24"/>
          <w:szCs w:val="24"/>
          <w:lang w:val="en"/>
        </w:rPr>
      </w:pPr>
      <w:r w:rsidRPr="00A86141">
        <w:rPr>
          <w:rFonts w:ascii="Arial" w:hAnsi="Arial" w:cs="Arial"/>
          <w:sz w:val="24"/>
          <w:szCs w:val="24"/>
          <w:lang w:val="en"/>
        </w:rPr>
        <w:t>Southwark Council respects your privacy and is committed to protecting your personal data. We comply with the Data Protection Act 1998, any subsequent replacement legislation and the General Data Protection Regulation (GDPR) 2018.</w:t>
      </w:r>
    </w:p>
    <w:p w:rsidR="001C2734" w:rsidRPr="00A86141" w:rsidRDefault="001C2734" w:rsidP="001C2734">
      <w:pPr>
        <w:rPr>
          <w:rFonts w:ascii="Arial" w:hAnsi="Arial" w:cs="Arial"/>
          <w:sz w:val="24"/>
          <w:szCs w:val="24"/>
          <w:lang w:val="en"/>
        </w:rPr>
      </w:pPr>
      <w:r w:rsidRPr="00A86141">
        <w:rPr>
          <w:rFonts w:ascii="Arial" w:hAnsi="Arial" w:cs="Arial"/>
          <w:sz w:val="24"/>
          <w:szCs w:val="24"/>
          <w:lang w:val="en"/>
        </w:rPr>
        <w:t>We ensure that your personal data is processed fairly and kept securely and for no longer than is necessary.</w:t>
      </w:r>
    </w:p>
    <w:p w:rsidR="001C2734" w:rsidRPr="00A86141" w:rsidRDefault="001C2734" w:rsidP="001C2734">
      <w:pPr>
        <w:rPr>
          <w:rFonts w:ascii="Arial" w:hAnsi="Arial" w:cs="Arial"/>
          <w:sz w:val="24"/>
          <w:szCs w:val="24"/>
          <w:lang w:val="en"/>
        </w:rPr>
      </w:pPr>
      <w:r w:rsidRPr="00A86141">
        <w:rPr>
          <w:rFonts w:ascii="Arial" w:hAnsi="Arial" w:cs="Arial"/>
          <w:sz w:val="24"/>
          <w:szCs w:val="24"/>
          <w:lang w:val="en"/>
        </w:rPr>
        <w:t>It is important that the personal data we hold about you is accurate and up to date, so please tell us if your personal details change during your relationship with us. If you are under 18, get your parent or guardian's permission before you provide personal information to us.</w:t>
      </w:r>
    </w:p>
    <w:p w:rsidR="001C2734" w:rsidRPr="00A86141" w:rsidRDefault="001C2734" w:rsidP="001C2734">
      <w:pPr>
        <w:rPr>
          <w:rFonts w:ascii="Arial" w:hAnsi="Arial" w:cs="Arial"/>
          <w:sz w:val="24"/>
          <w:szCs w:val="24"/>
          <w:lang w:val="en"/>
        </w:rPr>
      </w:pPr>
      <w:r w:rsidRPr="00A86141">
        <w:rPr>
          <w:rFonts w:ascii="Arial" w:hAnsi="Arial" w:cs="Arial"/>
          <w:sz w:val="24"/>
          <w:szCs w:val="24"/>
          <w:lang w:val="en"/>
        </w:rPr>
        <w:t>It is important you read this privacy when we are collecting or processing personal data about you. In doing so you can be fully aware of how and why we are using your data.</w:t>
      </w:r>
    </w:p>
    <w:p w:rsidR="00126438" w:rsidRPr="00A86141" w:rsidRDefault="00126438" w:rsidP="001C2734">
      <w:pPr>
        <w:rPr>
          <w:rFonts w:ascii="Arial" w:hAnsi="Arial" w:cs="Arial"/>
          <w:sz w:val="24"/>
          <w:szCs w:val="24"/>
          <w:lang w:val="en"/>
        </w:rPr>
      </w:pPr>
    </w:p>
    <w:p w:rsidR="00126438" w:rsidRPr="00A86141" w:rsidRDefault="00126438" w:rsidP="00126438">
      <w:pPr>
        <w:pStyle w:val="Heading3"/>
        <w:rPr>
          <w:rFonts w:ascii="Arial" w:hAnsi="Arial" w:cs="Arial"/>
          <w:color w:val="auto"/>
          <w:sz w:val="36"/>
          <w:szCs w:val="36"/>
          <w:lang w:val="en"/>
        </w:rPr>
      </w:pPr>
      <w:r w:rsidRPr="00A86141">
        <w:rPr>
          <w:rFonts w:ascii="Arial" w:hAnsi="Arial" w:cs="Arial"/>
          <w:color w:val="auto"/>
          <w:sz w:val="36"/>
          <w:szCs w:val="36"/>
          <w:lang w:val="en"/>
        </w:rPr>
        <w:t>Equality data</w:t>
      </w:r>
    </w:p>
    <w:p w:rsidR="00126438" w:rsidRPr="00A86141" w:rsidRDefault="00126438" w:rsidP="00126438">
      <w:pPr>
        <w:pStyle w:val="NormalWeb"/>
        <w:rPr>
          <w:rFonts w:ascii="Arial" w:hAnsi="Arial" w:cs="Arial"/>
          <w:lang w:val="en"/>
        </w:rPr>
      </w:pPr>
      <w:r w:rsidRPr="00A86141">
        <w:rPr>
          <w:rFonts w:ascii="Arial" w:hAnsi="Arial" w:cs="Arial"/>
          <w:lang w:val="en"/>
        </w:rPr>
        <w:t>We may use equality data such as ethnic, gender, sexual orientation and age information to compile statistics in order to comply with equality legislation and assist in planning services.</w:t>
      </w:r>
    </w:p>
    <w:p w:rsidR="00126438" w:rsidRPr="00A86141" w:rsidRDefault="00126438" w:rsidP="00126438">
      <w:pPr>
        <w:pStyle w:val="NormalWeb"/>
        <w:rPr>
          <w:rFonts w:ascii="Arial" w:hAnsi="Arial" w:cs="Arial"/>
          <w:lang w:val="en"/>
        </w:rPr>
      </w:pPr>
      <w:r w:rsidRPr="00A86141">
        <w:rPr>
          <w:rFonts w:ascii="Arial" w:hAnsi="Arial" w:cs="Arial"/>
          <w:lang w:val="en"/>
        </w:rPr>
        <w:t>Such data does not identify individuals or affect anyone’s entitlement to services.</w:t>
      </w:r>
    </w:p>
    <w:p w:rsidR="00A86141" w:rsidRPr="00A86141" w:rsidRDefault="00A86141" w:rsidP="00126438">
      <w:pPr>
        <w:pStyle w:val="NormalWeb"/>
        <w:rPr>
          <w:rFonts w:ascii="Arial" w:hAnsi="Arial" w:cs="Arial"/>
          <w:lang w:val="en"/>
        </w:rPr>
      </w:pPr>
    </w:p>
    <w:p w:rsidR="00A86141" w:rsidRDefault="00A86141" w:rsidP="00A86141">
      <w:pPr>
        <w:pStyle w:val="Heading2"/>
        <w:rPr>
          <w:rFonts w:ascii="Arial" w:hAnsi="Arial" w:cs="Arial"/>
          <w:color w:val="auto"/>
          <w:sz w:val="36"/>
          <w:szCs w:val="36"/>
          <w:lang w:val="en"/>
        </w:rPr>
      </w:pPr>
      <w:r w:rsidRPr="00A86141">
        <w:rPr>
          <w:rFonts w:ascii="Arial" w:hAnsi="Arial" w:cs="Arial"/>
          <w:color w:val="auto"/>
          <w:sz w:val="36"/>
          <w:szCs w:val="36"/>
          <w:lang w:val="en"/>
        </w:rPr>
        <w:t xml:space="preserve">Your rights </w:t>
      </w:r>
    </w:p>
    <w:p w:rsidR="0016418D" w:rsidRPr="0016418D" w:rsidRDefault="0016418D" w:rsidP="0016418D">
      <w:p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You have the right to:</w:t>
      </w:r>
    </w:p>
    <w:p w:rsidR="00A86141" w:rsidRPr="00A86141" w:rsidRDefault="00A86141" w:rsidP="00A86141">
      <w:pPr>
        <w:numPr>
          <w:ilvl w:val="0"/>
          <w:numId w:val="6"/>
        </w:numPr>
        <w:spacing w:before="100" w:beforeAutospacing="1" w:after="100" w:afterAutospacing="1" w:line="240" w:lineRule="auto"/>
        <w:rPr>
          <w:rFonts w:ascii="Arial" w:hAnsi="Arial" w:cs="Arial"/>
          <w:sz w:val="24"/>
          <w:szCs w:val="24"/>
          <w:lang w:val="en"/>
        </w:rPr>
      </w:pPr>
      <w:r w:rsidRPr="00A86141">
        <w:rPr>
          <w:rFonts w:ascii="Arial" w:hAnsi="Arial" w:cs="Arial"/>
          <w:sz w:val="24"/>
          <w:szCs w:val="24"/>
          <w:lang w:val="en"/>
        </w:rPr>
        <w:t>reque</w:t>
      </w:r>
      <w:r w:rsidR="0016418D">
        <w:rPr>
          <w:rFonts w:ascii="Arial" w:hAnsi="Arial" w:cs="Arial"/>
          <w:sz w:val="24"/>
          <w:szCs w:val="24"/>
          <w:lang w:val="en"/>
        </w:rPr>
        <w:t xml:space="preserve">st access to your personal data </w:t>
      </w:r>
      <w:r w:rsidR="0016418D" w:rsidRPr="00A86141">
        <w:rPr>
          <w:rFonts w:ascii="Arial" w:eastAsia="Times New Roman" w:hAnsi="Arial" w:cs="Arial"/>
          <w:sz w:val="24"/>
          <w:szCs w:val="24"/>
          <w:lang w:val="en" w:eastAsia="en-GB"/>
        </w:rPr>
        <w:t>(also known as a Subject Access Request)</w:t>
      </w:r>
      <w:r w:rsidR="0016418D">
        <w:rPr>
          <w:rFonts w:ascii="Arial" w:eastAsia="Times New Roman" w:hAnsi="Arial" w:cs="Arial"/>
          <w:sz w:val="24"/>
          <w:szCs w:val="24"/>
          <w:lang w:val="en" w:eastAsia="en-GB"/>
        </w:rPr>
        <w:t>.</w:t>
      </w:r>
    </w:p>
    <w:p w:rsidR="00A86141" w:rsidRPr="00A86141" w:rsidRDefault="00A86141" w:rsidP="00A86141">
      <w:pPr>
        <w:numPr>
          <w:ilvl w:val="0"/>
          <w:numId w:val="6"/>
        </w:numPr>
        <w:spacing w:before="100" w:beforeAutospacing="1" w:after="100" w:afterAutospacing="1" w:line="240" w:lineRule="auto"/>
        <w:rPr>
          <w:rFonts w:ascii="Arial" w:hAnsi="Arial" w:cs="Arial"/>
          <w:sz w:val="24"/>
          <w:szCs w:val="24"/>
          <w:lang w:val="en"/>
        </w:rPr>
      </w:pPr>
      <w:r w:rsidRPr="00A86141">
        <w:rPr>
          <w:rFonts w:ascii="Arial" w:hAnsi="Arial" w:cs="Arial"/>
          <w:sz w:val="24"/>
          <w:szCs w:val="24"/>
          <w:lang w:val="en"/>
        </w:rPr>
        <w:t>request correction of our records.</w:t>
      </w:r>
    </w:p>
    <w:p w:rsidR="0016418D" w:rsidRDefault="00A86141" w:rsidP="0016418D">
      <w:pPr>
        <w:numPr>
          <w:ilvl w:val="0"/>
          <w:numId w:val="6"/>
        </w:numPr>
        <w:spacing w:before="100" w:beforeAutospacing="1" w:after="100" w:afterAutospacing="1" w:line="240" w:lineRule="auto"/>
        <w:rPr>
          <w:rFonts w:ascii="Arial" w:hAnsi="Arial" w:cs="Arial"/>
          <w:sz w:val="24"/>
          <w:szCs w:val="24"/>
          <w:lang w:val="en"/>
        </w:rPr>
      </w:pPr>
      <w:r w:rsidRPr="00A86141">
        <w:rPr>
          <w:rFonts w:ascii="Arial" w:hAnsi="Arial" w:cs="Arial"/>
          <w:sz w:val="24"/>
          <w:szCs w:val="24"/>
          <w:lang w:val="en"/>
        </w:rPr>
        <w:t xml:space="preserve">request removal of data or limit our use of it (applicable after 25 May 2018). This right is not absolute and we may not be able to comply with your request. </w:t>
      </w:r>
    </w:p>
    <w:p w:rsidR="0016418D" w:rsidRPr="0016418D" w:rsidRDefault="0016418D" w:rsidP="0016418D">
      <w:pPr>
        <w:numPr>
          <w:ilvl w:val="0"/>
          <w:numId w:val="6"/>
        </w:numPr>
        <w:spacing w:before="100" w:beforeAutospacing="1" w:after="100" w:afterAutospacing="1" w:line="240" w:lineRule="auto"/>
        <w:rPr>
          <w:rFonts w:ascii="Arial" w:hAnsi="Arial" w:cs="Arial"/>
          <w:sz w:val="24"/>
          <w:szCs w:val="24"/>
          <w:lang w:val="en"/>
        </w:rPr>
      </w:pPr>
      <w:r>
        <w:rPr>
          <w:rFonts w:ascii="Arial" w:eastAsia="Times New Roman" w:hAnsi="Arial" w:cs="Arial"/>
          <w:sz w:val="24"/>
          <w:szCs w:val="24"/>
          <w:lang w:val="en" w:eastAsia="en-GB"/>
        </w:rPr>
        <w:t>make a c</w:t>
      </w:r>
      <w:r w:rsidRPr="0016418D">
        <w:rPr>
          <w:rFonts w:ascii="Arial" w:eastAsia="Times New Roman" w:hAnsi="Arial" w:cs="Arial"/>
          <w:sz w:val="24"/>
          <w:szCs w:val="24"/>
          <w:lang w:val="en" w:eastAsia="en-GB"/>
        </w:rPr>
        <w:t>omplain</w:t>
      </w:r>
      <w:r>
        <w:rPr>
          <w:rFonts w:ascii="Arial" w:eastAsia="Times New Roman" w:hAnsi="Arial" w:cs="Arial"/>
          <w:sz w:val="24"/>
          <w:szCs w:val="24"/>
          <w:lang w:val="en" w:eastAsia="en-GB"/>
        </w:rPr>
        <w:t>t</w:t>
      </w:r>
      <w:r w:rsidRPr="0016418D">
        <w:rPr>
          <w:rFonts w:ascii="Arial" w:eastAsia="Times New Roman" w:hAnsi="Arial" w:cs="Arial"/>
          <w:sz w:val="24"/>
          <w:szCs w:val="24"/>
          <w:lang w:val="en" w:eastAsia="en-GB"/>
        </w:rPr>
        <w:t xml:space="preserve"> </w:t>
      </w:r>
      <w:r>
        <w:rPr>
          <w:rFonts w:ascii="Arial" w:eastAsia="Times New Roman" w:hAnsi="Arial" w:cs="Arial"/>
          <w:sz w:val="24"/>
          <w:szCs w:val="24"/>
          <w:lang w:val="en" w:eastAsia="en-GB"/>
        </w:rPr>
        <w:t>(s</w:t>
      </w:r>
      <w:r w:rsidRPr="0016418D">
        <w:rPr>
          <w:rFonts w:ascii="Arial" w:eastAsia="Times New Roman" w:hAnsi="Arial" w:cs="Arial"/>
          <w:sz w:val="24"/>
          <w:szCs w:val="24"/>
          <w:lang w:val="en" w:eastAsia="en-GB"/>
        </w:rPr>
        <w:t>ee below)</w:t>
      </w:r>
    </w:p>
    <w:p w:rsidR="0016418D" w:rsidRDefault="0016418D" w:rsidP="0016418D">
      <w:p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 xml:space="preserve">To exercise any of these rights please contact your Coordinator in the SEND Team or email </w:t>
      </w:r>
      <w:hyperlink r:id="rId8" w:history="1">
        <w:r w:rsidRPr="00A86141">
          <w:rPr>
            <w:rStyle w:val="Hyperlink"/>
            <w:rFonts w:ascii="Arial" w:hAnsi="Arial" w:cs="Arial"/>
            <w:sz w:val="24"/>
            <w:szCs w:val="24"/>
            <w:lang w:val="en" w:eastAsia="en-GB"/>
          </w:rPr>
          <w:t>sen@southwark.gov.uk</w:t>
        </w:r>
      </w:hyperlink>
    </w:p>
    <w:p w:rsidR="001C2734" w:rsidRPr="0016418D" w:rsidRDefault="001C2734" w:rsidP="0016418D">
      <w:pPr>
        <w:spacing w:before="100" w:beforeAutospacing="1" w:after="100" w:afterAutospacing="1"/>
        <w:rPr>
          <w:rFonts w:ascii="Arial" w:hAnsi="Arial" w:cs="Arial"/>
          <w:sz w:val="24"/>
          <w:szCs w:val="24"/>
          <w:lang w:val="en" w:eastAsia="en-GB"/>
        </w:rPr>
      </w:pPr>
      <w:r w:rsidRPr="00A86141">
        <w:rPr>
          <w:rFonts w:ascii="Arial" w:hAnsi="Arial" w:cs="Arial"/>
          <w:sz w:val="36"/>
          <w:szCs w:val="36"/>
          <w:lang w:val="en"/>
        </w:rPr>
        <w:lastRenderedPageBreak/>
        <w:t xml:space="preserve">Data security </w:t>
      </w:r>
    </w:p>
    <w:p w:rsidR="001C2734" w:rsidRPr="00A86141" w:rsidRDefault="001C2734" w:rsidP="001C2734">
      <w:pPr>
        <w:pStyle w:val="NormalWeb"/>
        <w:rPr>
          <w:rFonts w:ascii="Arial" w:hAnsi="Arial" w:cs="Arial"/>
          <w:lang w:val="en"/>
        </w:rPr>
      </w:pPr>
      <w:r w:rsidRPr="00A86141">
        <w:rPr>
          <w:rFonts w:ascii="Arial" w:hAnsi="Arial" w:cs="Arial"/>
          <w:lang w:val="en"/>
        </w:rPr>
        <w:t xml:space="preserve">We have put in place security measures to prevent your personal data from being lost, used or accessed in an </w:t>
      </w:r>
      <w:proofErr w:type="spellStart"/>
      <w:r w:rsidR="0016418D">
        <w:rPr>
          <w:rFonts w:ascii="Arial" w:hAnsi="Arial" w:cs="Arial"/>
          <w:lang w:val="en"/>
        </w:rPr>
        <w:t>unauthoris</w:t>
      </w:r>
      <w:r w:rsidR="0016418D" w:rsidRPr="00A86141">
        <w:rPr>
          <w:rFonts w:ascii="Arial" w:hAnsi="Arial" w:cs="Arial"/>
          <w:lang w:val="en"/>
        </w:rPr>
        <w:t>ed</w:t>
      </w:r>
      <w:proofErr w:type="spellEnd"/>
      <w:r w:rsidRPr="00A86141">
        <w:rPr>
          <w:rFonts w:ascii="Arial" w:hAnsi="Arial" w:cs="Arial"/>
          <w:lang w:val="en"/>
        </w:rPr>
        <w:t xml:space="preserve"> way, altered or disclosed inappropriately.</w:t>
      </w:r>
    </w:p>
    <w:p w:rsidR="001C2734" w:rsidRPr="00A86141" w:rsidRDefault="001C2734" w:rsidP="001C2734">
      <w:pPr>
        <w:pStyle w:val="NormalWeb"/>
        <w:rPr>
          <w:rFonts w:ascii="Arial" w:hAnsi="Arial" w:cs="Arial"/>
          <w:lang w:val="en"/>
        </w:rPr>
      </w:pPr>
      <w:r w:rsidRPr="00A86141">
        <w:rPr>
          <w:rFonts w:ascii="Arial" w:hAnsi="Arial" w:cs="Arial"/>
          <w:lang w:val="en"/>
        </w:rPr>
        <w:t xml:space="preserve">We also limit access to your personal data to </w:t>
      </w:r>
      <w:r w:rsidR="00126438" w:rsidRPr="00A86141">
        <w:rPr>
          <w:rFonts w:ascii="Arial" w:hAnsi="Arial" w:cs="Arial"/>
          <w:lang w:val="en"/>
        </w:rPr>
        <w:t>colleagues</w:t>
      </w:r>
      <w:r w:rsidRPr="00A86141">
        <w:rPr>
          <w:rFonts w:ascii="Arial" w:hAnsi="Arial" w:cs="Arial"/>
          <w:lang w:val="en"/>
        </w:rPr>
        <w:t xml:space="preserve"> and other third parties who have a need to know in order for our service to be provided. They will only process your personal data on our instructions and are subject to a duty of confidentiality.</w:t>
      </w:r>
    </w:p>
    <w:p w:rsidR="001C2734" w:rsidRPr="00A86141" w:rsidRDefault="001C2734" w:rsidP="00126438">
      <w:pPr>
        <w:pStyle w:val="NormalWeb"/>
        <w:rPr>
          <w:rFonts w:ascii="Arial" w:hAnsi="Arial" w:cs="Arial"/>
          <w:lang w:val="en"/>
        </w:rPr>
      </w:pPr>
      <w:r w:rsidRPr="00A86141">
        <w:rPr>
          <w:rFonts w:ascii="Arial" w:hAnsi="Arial" w:cs="Arial"/>
          <w:lang w:val="en"/>
        </w:rPr>
        <w:t>We have procedures to deal with any suspected breach of the rules about personal data and will notify you and the regulator of a breach where we are required to do so.</w:t>
      </w:r>
    </w:p>
    <w:p w:rsidR="00A86141" w:rsidRPr="00A86141" w:rsidRDefault="00A86141" w:rsidP="000C2032">
      <w:pPr>
        <w:spacing w:before="100" w:beforeAutospacing="1" w:after="100" w:afterAutospacing="1"/>
        <w:rPr>
          <w:rFonts w:ascii="Arial" w:eastAsia="Times New Roman" w:hAnsi="Arial" w:cs="Arial"/>
          <w:sz w:val="24"/>
          <w:szCs w:val="24"/>
          <w:lang w:val="en" w:eastAsia="en-GB"/>
        </w:rPr>
      </w:pPr>
    </w:p>
    <w:p w:rsidR="000C2032" w:rsidRPr="00A86141" w:rsidRDefault="000C2032" w:rsidP="000C2032">
      <w:pPr>
        <w:spacing w:before="100" w:beforeAutospacing="1" w:after="100" w:afterAutospacing="1"/>
        <w:rPr>
          <w:rFonts w:ascii="Arial" w:hAnsi="Arial" w:cs="Arial"/>
          <w:b/>
          <w:bCs/>
          <w:sz w:val="36"/>
          <w:szCs w:val="36"/>
          <w:lang w:val="en" w:eastAsia="en-GB"/>
        </w:rPr>
      </w:pPr>
      <w:r w:rsidRPr="00A86141">
        <w:rPr>
          <w:rFonts w:ascii="Arial" w:hAnsi="Arial" w:cs="Arial"/>
          <w:b/>
          <w:bCs/>
          <w:sz w:val="36"/>
          <w:szCs w:val="36"/>
          <w:lang w:val="en" w:eastAsia="en-GB"/>
        </w:rPr>
        <w:t>Retention Periods</w:t>
      </w:r>
    </w:p>
    <w:p w:rsidR="000C2032" w:rsidRPr="00A86141" w:rsidRDefault="000C2032" w:rsidP="000C2032">
      <w:pPr>
        <w:spacing w:before="100" w:beforeAutospacing="1" w:after="100" w:afterAutospacing="1"/>
        <w:rPr>
          <w:rFonts w:ascii="Arial" w:hAnsi="Arial" w:cs="Arial"/>
          <w:sz w:val="24"/>
          <w:szCs w:val="24"/>
          <w:lang w:val="en" w:eastAsia="en-GB"/>
        </w:rPr>
      </w:pPr>
      <w:r w:rsidRPr="00A86141">
        <w:rPr>
          <w:rFonts w:ascii="Arial" w:hAnsi="Arial" w:cs="Arial"/>
          <w:sz w:val="24"/>
          <w:szCs w:val="24"/>
          <w:lang w:val="en" w:eastAsia="en-GB"/>
        </w:rPr>
        <w:t>Personal data will not be retained for longer than necessary in relation to the purposes for which they were collected. For those with Special Educational Needs and/or Disabilities, data will be retained for 25 years from date of birth.</w:t>
      </w:r>
    </w:p>
    <w:p w:rsidR="001B61F7" w:rsidRPr="00A86141" w:rsidRDefault="001B61F7">
      <w:pPr>
        <w:rPr>
          <w:rFonts w:ascii="Arial" w:hAnsi="Arial" w:cs="Arial"/>
        </w:rPr>
      </w:pPr>
    </w:p>
    <w:p w:rsidR="008C5477" w:rsidRPr="00A86141" w:rsidRDefault="008C5477" w:rsidP="008C5477">
      <w:pPr>
        <w:spacing w:before="100" w:beforeAutospacing="1" w:after="100" w:afterAutospacing="1"/>
        <w:rPr>
          <w:rFonts w:ascii="Arial" w:hAnsi="Arial" w:cs="Arial"/>
          <w:b/>
          <w:bCs/>
          <w:sz w:val="36"/>
          <w:szCs w:val="36"/>
          <w:lang w:val="en" w:eastAsia="en-GB"/>
        </w:rPr>
      </w:pPr>
      <w:r w:rsidRPr="00A86141">
        <w:rPr>
          <w:rFonts w:ascii="Arial" w:hAnsi="Arial" w:cs="Arial"/>
          <w:b/>
          <w:bCs/>
          <w:sz w:val="36"/>
          <w:szCs w:val="36"/>
          <w:lang w:val="en" w:eastAsia="en-GB"/>
        </w:rPr>
        <w:t>Complaints</w:t>
      </w:r>
      <w:r w:rsidR="00023FD9" w:rsidRPr="00A86141">
        <w:rPr>
          <w:rFonts w:ascii="Arial" w:hAnsi="Arial" w:cs="Arial"/>
          <w:b/>
          <w:bCs/>
          <w:sz w:val="36"/>
          <w:szCs w:val="36"/>
          <w:lang w:val="en" w:eastAsia="en-GB"/>
        </w:rPr>
        <w:t xml:space="preserve"> &amp; Data Controller</w:t>
      </w:r>
    </w:p>
    <w:p w:rsidR="008C5477" w:rsidRPr="00A86141" w:rsidRDefault="008C5477" w:rsidP="008C5477">
      <w:pPr>
        <w:rPr>
          <w:rFonts w:ascii="Arial" w:hAnsi="Arial" w:cs="Arial"/>
          <w:sz w:val="24"/>
          <w:szCs w:val="24"/>
        </w:rPr>
      </w:pPr>
      <w:r w:rsidRPr="00A86141">
        <w:rPr>
          <w:rFonts w:ascii="Arial" w:hAnsi="Arial" w:cs="Arial"/>
          <w:sz w:val="24"/>
          <w:szCs w:val="24"/>
        </w:rPr>
        <w:t>If y</w:t>
      </w:r>
      <w:r w:rsidR="00023FD9" w:rsidRPr="00A86141">
        <w:rPr>
          <w:rFonts w:ascii="Arial" w:hAnsi="Arial" w:cs="Arial"/>
          <w:sz w:val="24"/>
          <w:szCs w:val="24"/>
        </w:rPr>
        <w:t>ou are concerned about how the C</w:t>
      </w:r>
      <w:r w:rsidRPr="00A86141">
        <w:rPr>
          <w:rFonts w:ascii="Arial" w:hAnsi="Arial" w:cs="Arial"/>
          <w:sz w:val="24"/>
          <w:szCs w:val="24"/>
        </w:rPr>
        <w:t xml:space="preserve">ouncil is using your data, please contact our Data Protection Officer via </w:t>
      </w:r>
      <w:hyperlink r:id="rId9" w:history="1">
        <w:r w:rsidRPr="00A86141">
          <w:rPr>
            <w:rStyle w:val="Hyperlink"/>
            <w:rFonts w:ascii="Arial" w:hAnsi="Arial" w:cs="Arial"/>
            <w:sz w:val="24"/>
            <w:szCs w:val="24"/>
          </w:rPr>
          <w:t>DPO@southwark.gov.uk</w:t>
        </w:r>
      </w:hyperlink>
      <w:r w:rsidRPr="00A86141">
        <w:rPr>
          <w:rFonts w:ascii="Arial" w:hAnsi="Arial" w:cs="Arial"/>
          <w:sz w:val="24"/>
          <w:szCs w:val="24"/>
        </w:rPr>
        <w:t xml:space="preserve"> or on 020 75525 5000. </w:t>
      </w:r>
    </w:p>
    <w:p w:rsidR="001B61F7" w:rsidRPr="00A86141" w:rsidRDefault="008C5477">
      <w:pPr>
        <w:rPr>
          <w:rFonts w:ascii="Arial" w:hAnsi="Arial" w:cs="Arial"/>
          <w:sz w:val="24"/>
          <w:szCs w:val="24"/>
        </w:rPr>
      </w:pPr>
      <w:r w:rsidRPr="00A86141">
        <w:rPr>
          <w:rFonts w:ascii="Arial" w:hAnsi="Arial" w:cs="Arial"/>
          <w:sz w:val="24"/>
          <w:szCs w:val="24"/>
        </w:rPr>
        <w:t>More information about your rights is available on our website, or via the Information Commissioner (</w:t>
      </w:r>
      <w:hyperlink r:id="rId10" w:history="1">
        <w:r w:rsidRPr="00A86141">
          <w:rPr>
            <w:rStyle w:val="Hyperlink"/>
            <w:rFonts w:ascii="Arial" w:hAnsi="Arial" w:cs="Arial"/>
            <w:sz w:val="24"/>
            <w:szCs w:val="24"/>
          </w:rPr>
          <w:t>www.ico.org.uk</w:t>
        </w:r>
      </w:hyperlink>
      <w:r w:rsidRPr="00A86141">
        <w:rPr>
          <w:rFonts w:ascii="Arial" w:hAnsi="Arial" w:cs="Arial"/>
          <w:sz w:val="24"/>
          <w:szCs w:val="24"/>
        </w:rPr>
        <w:t xml:space="preserve">). </w:t>
      </w:r>
    </w:p>
    <w:p w:rsidR="002B7C6F" w:rsidRPr="00A86141" w:rsidRDefault="002B7C6F">
      <w:pPr>
        <w:rPr>
          <w:rFonts w:ascii="Arial" w:hAnsi="Arial" w:cs="Arial"/>
        </w:rPr>
      </w:pPr>
    </w:p>
    <w:sectPr w:rsidR="002B7C6F" w:rsidRPr="00A861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AE4"/>
    <w:multiLevelType w:val="multilevel"/>
    <w:tmpl w:val="AF087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23265"/>
    <w:multiLevelType w:val="multilevel"/>
    <w:tmpl w:val="014E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C2D74"/>
    <w:multiLevelType w:val="hybridMultilevel"/>
    <w:tmpl w:val="088C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C17174"/>
    <w:multiLevelType w:val="hybridMultilevel"/>
    <w:tmpl w:val="1018C5FC"/>
    <w:lvl w:ilvl="0" w:tplc="3EA478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5D4375"/>
    <w:multiLevelType w:val="multilevel"/>
    <w:tmpl w:val="4820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F11611"/>
    <w:multiLevelType w:val="hybridMultilevel"/>
    <w:tmpl w:val="8024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EF0521"/>
    <w:multiLevelType w:val="multilevel"/>
    <w:tmpl w:val="EC18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63A23"/>
    <w:multiLevelType w:val="hybridMultilevel"/>
    <w:tmpl w:val="19BA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447C43"/>
    <w:multiLevelType w:val="multilevel"/>
    <w:tmpl w:val="E96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6E5BDC"/>
    <w:multiLevelType w:val="multilevel"/>
    <w:tmpl w:val="9A58A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C890FFF"/>
    <w:multiLevelType w:val="hybridMultilevel"/>
    <w:tmpl w:val="CA6C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AF4A52"/>
    <w:multiLevelType w:val="multilevel"/>
    <w:tmpl w:val="D6C2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4C588A"/>
    <w:multiLevelType w:val="multilevel"/>
    <w:tmpl w:val="DE68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1"/>
  </w:num>
  <w:num w:numId="4">
    <w:abstractNumId w:val="1"/>
  </w:num>
  <w:num w:numId="5">
    <w:abstractNumId w:val="12"/>
  </w:num>
  <w:num w:numId="6">
    <w:abstractNumId w:val="0"/>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6F"/>
    <w:rsid w:val="00023FD9"/>
    <w:rsid w:val="000A27D4"/>
    <w:rsid w:val="000A692A"/>
    <w:rsid w:val="000C2032"/>
    <w:rsid w:val="00126438"/>
    <w:rsid w:val="00142F8D"/>
    <w:rsid w:val="0016418D"/>
    <w:rsid w:val="001B61F7"/>
    <w:rsid w:val="001C2734"/>
    <w:rsid w:val="002B7C6F"/>
    <w:rsid w:val="00334F6C"/>
    <w:rsid w:val="00563AA6"/>
    <w:rsid w:val="0060091C"/>
    <w:rsid w:val="00691933"/>
    <w:rsid w:val="006C33B6"/>
    <w:rsid w:val="006F57F2"/>
    <w:rsid w:val="00872C8C"/>
    <w:rsid w:val="008C5477"/>
    <w:rsid w:val="00A86141"/>
    <w:rsid w:val="00AD5F75"/>
    <w:rsid w:val="00C36611"/>
    <w:rsid w:val="00CA15B1"/>
    <w:rsid w:val="00CC1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7C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2B7C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7C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C6F"/>
    <w:rPr>
      <w:rFonts w:ascii="Times New Roman" w:eastAsia="Times New Roman" w:hAnsi="Times New Roman" w:cs="Times New Roman"/>
      <w:b/>
      <w:bCs/>
      <w:kern w:val="36"/>
      <w:sz w:val="48"/>
      <w:szCs w:val="48"/>
      <w:lang w:eastAsia="en-GB"/>
    </w:rPr>
  </w:style>
  <w:style w:type="paragraph" w:customStyle="1" w:styleId="secondary-font">
    <w:name w:val="secondary-font"/>
    <w:basedOn w:val="Normal"/>
    <w:rsid w:val="002B7C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2B7C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B7C6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B7C6F"/>
    <w:rPr>
      <w:color w:val="0000FF"/>
      <w:u w:val="single"/>
    </w:rPr>
  </w:style>
  <w:style w:type="character" w:customStyle="1" w:styleId="visuallyhidden">
    <w:name w:val="visuallyhidden"/>
    <w:basedOn w:val="DefaultParagraphFont"/>
    <w:rsid w:val="002B7C6F"/>
  </w:style>
  <w:style w:type="paragraph" w:styleId="NormalWeb">
    <w:name w:val="Normal (Web)"/>
    <w:basedOn w:val="Normal"/>
    <w:uiPriority w:val="99"/>
    <w:unhideWhenUsed/>
    <w:rsid w:val="002B7C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7C6F"/>
    <w:rPr>
      <w:b/>
      <w:bCs/>
    </w:rPr>
  </w:style>
  <w:style w:type="character" w:styleId="FollowedHyperlink">
    <w:name w:val="FollowedHyperlink"/>
    <w:basedOn w:val="DefaultParagraphFont"/>
    <w:uiPriority w:val="99"/>
    <w:semiHidden/>
    <w:unhideWhenUsed/>
    <w:rsid w:val="006C33B6"/>
    <w:rPr>
      <w:color w:val="800080" w:themeColor="followedHyperlink"/>
      <w:u w:val="single"/>
    </w:rPr>
  </w:style>
  <w:style w:type="paragraph" w:styleId="ListParagraph">
    <w:name w:val="List Paragraph"/>
    <w:basedOn w:val="Normal"/>
    <w:uiPriority w:val="34"/>
    <w:qFormat/>
    <w:rsid w:val="00126438"/>
    <w:pPr>
      <w:ind w:left="720"/>
      <w:contextualSpacing/>
    </w:pPr>
  </w:style>
  <w:style w:type="paragraph" w:styleId="BalloonText">
    <w:name w:val="Balloon Text"/>
    <w:basedOn w:val="Normal"/>
    <w:link w:val="BalloonTextChar"/>
    <w:uiPriority w:val="99"/>
    <w:semiHidden/>
    <w:unhideWhenUsed/>
    <w:rsid w:val="000A2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7C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2B7C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7C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C6F"/>
    <w:rPr>
      <w:rFonts w:ascii="Times New Roman" w:eastAsia="Times New Roman" w:hAnsi="Times New Roman" w:cs="Times New Roman"/>
      <w:b/>
      <w:bCs/>
      <w:kern w:val="36"/>
      <w:sz w:val="48"/>
      <w:szCs w:val="48"/>
      <w:lang w:eastAsia="en-GB"/>
    </w:rPr>
  </w:style>
  <w:style w:type="paragraph" w:customStyle="1" w:styleId="secondary-font">
    <w:name w:val="secondary-font"/>
    <w:basedOn w:val="Normal"/>
    <w:rsid w:val="002B7C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2B7C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B7C6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B7C6F"/>
    <w:rPr>
      <w:color w:val="0000FF"/>
      <w:u w:val="single"/>
    </w:rPr>
  </w:style>
  <w:style w:type="character" w:customStyle="1" w:styleId="visuallyhidden">
    <w:name w:val="visuallyhidden"/>
    <w:basedOn w:val="DefaultParagraphFont"/>
    <w:rsid w:val="002B7C6F"/>
  </w:style>
  <w:style w:type="paragraph" w:styleId="NormalWeb">
    <w:name w:val="Normal (Web)"/>
    <w:basedOn w:val="Normal"/>
    <w:uiPriority w:val="99"/>
    <w:unhideWhenUsed/>
    <w:rsid w:val="002B7C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7C6F"/>
    <w:rPr>
      <w:b/>
      <w:bCs/>
    </w:rPr>
  </w:style>
  <w:style w:type="character" w:styleId="FollowedHyperlink">
    <w:name w:val="FollowedHyperlink"/>
    <w:basedOn w:val="DefaultParagraphFont"/>
    <w:uiPriority w:val="99"/>
    <w:semiHidden/>
    <w:unhideWhenUsed/>
    <w:rsid w:val="006C33B6"/>
    <w:rPr>
      <w:color w:val="800080" w:themeColor="followedHyperlink"/>
      <w:u w:val="single"/>
    </w:rPr>
  </w:style>
  <w:style w:type="paragraph" w:styleId="ListParagraph">
    <w:name w:val="List Paragraph"/>
    <w:basedOn w:val="Normal"/>
    <w:uiPriority w:val="34"/>
    <w:qFormat/>
    <w:rsid w:val="00126438"/>
    <w:pPr>
      <w:ind w:left="720"/>
      <w:contextualSpacing/>
    </w:pPr>
  </w:style>
  <w:style w:type="paragraph" w:styleId="BalloonText">
    <w:name w:val="Balloon Text"/>
    <w:basedOn w:val="Normal"/>
    <w:link w:val="BalloonTextChar"/>
    <w:uiPriority w:val="99"/>
    <w:semiHidden/>
    <w:unhideWhenUsed/>
    <w:rsid w:val="000A2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28589">
      <w:bodyDiv w:val="1"/>
      <w:marLeft w:val="0"/>
      <w:marRight w:val="0"/>
      <w:marTop w:val="0"/>
      <w:marBottom w:val="0"/>
      <w:divBdr>
        <w:top w:val="none" w:sz="0" w:space="0" w:color="auto"/>
        <w:left w:val="none" w:sz="0" w:space="0" w:color="auto"/>
        <w:bottom w:val="none" w:sz="0" w:space="0" w:color="auto"/>
        <w:right w:val="none" w:sz="0" w:space="0" w:color="auto"/>
      </w:divBdr>
      <w:divsChild>
        <w:div w:id="615529226">
          <w:marLeft w:val="0"/>
          <w:marRight w:val="0"/>
          <w:marTop w:val="0"/>
          <w:marBottom w:val="0"/>
          <w:divBdr>
            <w:top w:val="none" w:sz="0" w:space="0" w:color="auto"/>
            <w:left w:val="none" w:sz="0" w:space="0" w:color="auto"/>
            <w:bottom w:val="none" w:sz="0" w:space="0" w:color="auto"/>
            <w:right w:val="none" w:sz="0" w:space="0" w:color="auto"/>
          </w:divBdr>
          <w:divsChild>
            <w:div w:id="1339581768">
              <w:marLeft w:val="0"/>
              <w:marRight w:val="0"/>
              <w:marTop w:val="0"/>
              <w:marBottom w:val="0"/>
              <w:divBdr>
                <w:top w:val="none" w:sz="0" w:space="0" w:color="auto"/>
                <w:left w:val="none" w:sz="0" w:space="0" w:color="auto"/>
                <w:bottom w:val="none" w:sz="0" w:space="0" w:color="auto"/>
                <w:right w:val="none" w:sz="0" w:space="0" w:color="auto"/>
              </w:divBdr>
              <w:divsChild>
                <w:div w:id="2109737730">
                  <w:marLeft w:val="0"/>
                  <w:marRight w:val="0"/>
                  <w:marTop w:val="0"/>
                  <w:marBottom w:val="0"/>
                  <w:divBdr>
                    <w:top w:val="none" w:sz="0" w:space="0" w:color="auto"/>
                    <w:left w:val="none" w:sz="0" w:space="0" w:color="auto"/>
                    <w:bottom w:val="none" w:sz="0" w:space="0" w:color="auto"/>
                    <w:right w:val="none" w:sz="0" w:space="0" w:color="auto"/>
                  </w:divBdr>
                  <w:divsChild>
                    <w:div w:id="346250957">
                      <w:marLeft w:val="0"/>
                      <w:marRight w:val="0"/>
                      <w:marTop w:val="0"/>
                      <w:marBottom w:val="0"/>
                      <w:divBdr>
                        <w:top w:val="none" w:sz="0" w:space="0" w:color="auto"/>
                        <w:left w:val="none" w:sz="0" w:space="0" w:color="auto"/>
                        <w:bottom w:val="none" w:sz="0" w:space="0" w:color="auto"/>
                        <w:right w:val="none" w:sz="0" w:space="0" w:color="auto"/>
                      </w:divBdr>
                      <w:divsChild>
                        <w:div w:id="478500867">
                          <w:marLeft w:val="0"/>
                          <w:marRight w:val="0"/>
                          <w:marTop w:val="0"/>
                          <w:marBottom w:val="0"/>
                          <w:divBdr>
                            <w:top w:val="none" w:sz="0" w:space="0" w:color="auto"/>
                            <w:left w:val="none" w:sz="0" w:space="0" w:color="auto"/>
                            <w:bottom w:val="none" w:sz="0" w:space="0" w:color="auto"/>
                            <w:right w:val="none" w:sz="0" w:space="0" w:color="auto"/>
                          </w:divBdr>
                          <w:divsChild>
                            <w:div w:id="17796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606599">
      <w:bodyDiv w:val="1"/>
      <w:marLeft w:val="0"/>
      <w:marRight w:val="0"/>
      <w:marTop w:val="0"/>
      <w:marBottom w:val="0"/>
      <w:divBdr>
        <w:top w:val="none" w:sz="0" w:space="0" w:color="auto"/>
        <w:left w:val="none" w:sz="0" w:space="0" w:color="auto"/>
        <w:bottom w:val="none" w:sz="0" w:space="0" w:color="auto"/>
        <w:right w:val="none" w:sz="0" w:space="0" w:color="auto"/>
      </w:divBdr>
      <w:divsChild>
        <w:div w:id="2082439128">
          <w:marLeft w:val="0"/>
          <w:marRight w:val="0"/>
          <w:marTop w:val="0"/>
          <w:marBottom w:val="0"/>
          <w:divBdr>
            <w:top w:val="none" w:sz="0" w:space="0" w:color="auto"/>
            <w:left w:val="none" w:sz="0" w:space="0" w:color="auto"/>
            <w:bottom w:val="none" w:sz="0" w:space="0" w:color="auto"/>
            <w:right w:val="none" w:sz="0" w:space="0" w:color="auto"/>
          </w:divBdr>
          <w:divsChild>
            <w:div w:id="509181577">
              <w:marLeft w:val="0"/>
              <w:marRight w:val="0"/>
              <w:marTop w:val="0"/>
              <w:marBottom w:val="0"/>
              <w:divBdr>
                <w:top w:val="none" w:sz="0" w:space="0" w:color="auto"/>
                <w:left w:val="none" w:sz="0" w:space="0" w:color="auto"/>
                <w:bottom w:val="none" w:sz="0" w:space="0" w:color="auto"/>
                <w:right w:val="none" w:sz="0" w:space="0" w:color="auto"/>
              </w:divBdr>
              <w:divsChild>
                <w:div w:id="912082282">
                  <w:marLeft w:val="0"/>
                  <w:marRight w:val="0"/>
                  <w:marTop w:val="0"/>
                  <w:marBottom w:val="0"/>
                  <w:divBdr>
                    <w:top w:val="none" w:sz="0" w:space="0" w:color="auto"/>
                    <w:left w:val="none" w:sz="0" w:space="0" w:color="auto"/>
                    <w:bottom w:val="none" w:sz="0" w:space="0" w:color="auto"/>
                    <w:right w:val="none" w:sz="0" w:space="0" w:color="auto"/>
                  </w:divBdr>
                  <w:divsChild>
                    <w:div w:id="113837902">
                      <w:marLeft w:val="0"/>
                      <w:marRight w:val="0"/>
                      <w:marTop w:val="0"/>
                      <w:marBottom w:val="0"/>
                      <w:divBdr>
                        <w:top w:val="none" w:sz="0" w:space="0" w:color="auto"/>
                        <w:left w:val="none" w:sz="0" w:space="0" w:color="auto"/>
                        <w:bottom w:val="none" w:sz="0" w:space="0" w:color="auto"/>
                        <w:right w:val="none" w:sz="0" w:space="0" w:color="auto"/>
                      </w:divBdr>
                      <w:divsChild>
                        <w:div w:id="1676491106">
                          <w:marLeft w:val="0"/>
                          <w:marRight w:val="0"/>
                          <w:marTop w:val="0"/>
                          <w:marBottom w:val="0"/>
                          <w:divBdr>
                            <w:top w:val="none" w:sz="0" w:space="0" w:color="auto"/>
                            <w:left w:val="none" w:sz="0" w:space="0" w:color="auto"/>
                            <w:bottom w:val="none" w:sz="0" w:space="0" w:color="auto"/>
                            <w:right w:val="none" w:sz="0" w:space="0" w:color="auto"/>
                          </w:divBdr>
                          <w:divsChild>
                            <w:div w:id="61177524">
                              <w:marLeft w:val="0"/>
                              <w:marRight w:val="0"/>
                              <w:marTop w:val="0"/>
                              <w:marBottom w:val="0"/>
                              <w:divBdr>
                                <w:top w:val="none" w:sz="0" w:space="0" w:color="auto"/>
                                <w:left w:val="none" w:sz="0" w:space="0" w:color="auto"/>
                                <w:bottom w:val="none" w:sz="0" w:space="0" w:color="auto"/>
                                <w:right w:val="none" w:sz="0" w:space="0" w:color="auto"/>
                              </w:divBdr>
                              <w:divsChild>
                                <w:div w:id="1462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567581">
      <w:bodyDiv w:val="1"/>
      <w:marLeft w:val="0"/>
      <w:marRight w:val="0"/>
      <w:marTop w:val="0"/>
      <w:marBottom w:val="0"/>
      <w:divBdr>
        <w:top w:val="none" w:sz="0" w:space="0" w:color="auto"/>
        <w:left w:val="none" w:sz="0" w:space="0" w:color="auto"/>
        <w:bottom w:val="none" w:sz="0" w:space="0" w:color="auto"/>
        <w:right w:val="none" w:sz="0" w:space="0" w:color="auto"/>
      </w:divBdr>
      <w:divsChild>
        <w:div w:id="1395665864">
          <w:marLeft w:val="0"/>
          <w:marRight w:val="0"/>
          <w:marTop w:val="0"/>
          <w:marBottom w:val="0"/>
          <w:divBdr>
            <w:top w:val="none" w:sz="0" w:space="0" w:color="auto"/>
            <w:left w:val="none" w:sz="0" w:space="0" w:color="auto"/>
            <w:bottom w:val="none" w:sz="0" w:space="0" w:color="auto"/>
            <w:right w:val="none" w:sz="0" w:space="0" w:color="auto"/>
          </w:divBdr>
          <w:divsChild>
            <w:div w:id="1885091849">
              <w:marLeft w:val="0"/>
              <w:marRight w:val="0"/>
              <w:marTop w:val="0"/>
              <w:marBottom w:val="0"/>
              <w:divBdr>
                <w:top w:val="none" w:sz="0" w:space="0" w:color="auto"/>
                <w:left w:val="none" w:sz="0" w:space="0" w:color="auto"/>
                <w:bottom w:val="none" w:sz="0" w:space="0" w:color="auto"/>
                <w:right w:val="none" w:sz="0" w:space="0" w:color="auto"/>
              </w:divBdr>
              <w:divsChild>
                <w:div w:id="748498980">
                  <w:marLeft w:val="0"/>
                  <w:marRight w:val="0"/>
                  <w:marTop w:val="0"/>
                  <w:marBottom w:val="0"/>
                  <w:divBdr>
                    <w:top w:val="none" w:sz="0" w:space="0" w:color="auto"/>
                    <w:left w:val="none" w:sz="0" w:space="0" w:color="auto"/>
                    <w:bottom w:val="none" w:sz="0" w:space="0" w:color="auto"/>
                    <w:right w:val="none" w:sz="0" w:space="0" w:color="auto"/>
                  </w:divBdr>
                  <w:divsChild>
                    <w:div w:id="1890340507">
                      <w:marLeft w:val="0"/>
                      <w:marRight w:val="0"/>
                      <w:marTop w:val="0"/>
                      <w:marBottom w:val="0"/>
                      <w:divBdr>
                        <w:top w:val="none" w:sz="0" w:space="0" w:color="auto"/>
                        <w:left w:val="none" w:sz="0" w:space="0" w:color="auto"/>
                        <w:bottom w:val="none" w:sz="0" w:space="0" w:color="auto"/>
                        <w:right w:val="none" w:sz="0" w:space="0" w:color="auto"/>
                      </w:divBdr>
                      <w:divsChild>
                        <w:div w:id="1956864437">
                          <w:marLeft w:val="0"/>
                          <w:marRight w:val="0"/>
                          <w:marTop w:val="0"/>
                          <w:marBottom w:val="0"/>
                          <w:divBdr>
                            <w:top w:val="none" w:sz="0" w:space="0" w:color="auto"/>
                            <w:left w:val="none" w:sz="0" w:space="0" w:color="auto"/>
                            <w:bottom w:val="none" w:sz="0" w:space="0" w:color="auto"/>
                            <w:right w:val="none" w:sz="0" w:space="0" w:color="auto"/>
                          </w:divBdr>
                          <w:divsChild>
                            <w:div w:id="13874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08036">
      <w:bodyDiv w:val="1"/>
      <w:marLeft w:val="0"/>
      <w:marRight w:val="0"/>
      <w:marTop w:val="0"/>
      <w:marBottom w:val="0"/>
      <w:divBdr>
        <w:top w:val="none" w:sz="0" w:space="0" w:color="auto"/>
        <w:left w:val="none" w:sz="0" w:space="0" w:color="auto"/>
        <w:bottom w:val="none" w:sz="0" w:space="0" w:color="auto"/>
        <w:right w:val="none" w:sz="0" w:space="0" w:color="auto"/>
      </w:divBdr>
      <w:divsChild>
        <w:div w:id="1322343542">
          <w:marLeft w:val="0"/>
          <w:marRight w:val="0"/>
          <w:marTop w:val="0"/>
          <w:marBottom w:val="0"/>
          <w:divBdr>
            <w:top w:val="none" w:sz="0" w:space="0" w:color="auto"/>
            <w:left w:val="none" w:sz="0" w:space="0" w:color="auto"/>
            <w:bottom w:val="none" w:sz="0" w:space="0" w:color="auto"/>
            <w:right w:val="none" w:sz="0" w:space="0" w:color="auto"/>
          </w:divBdr>
          <w:divsChild>
            <w:div w:id="298537775">
              <w:marLeft w:val="0"/>
              <w:marRight w:val="0"/>
              <w:marTop w:val="0"/>
              <w:marBottom w:val="0"/>
              <w:divBdr>
                <w:top w:val="none" w:sz="0" w:space="0" w:color="auto"/>
                <w:left w:val="none" w:sz="0" w:space="0" w:color="auto"/>
                <w:bottom w:val="none" w:sz="0" w:space="0" w:color="auto"/>
                <w:right w:val="none" w:sz="0" w:space="0" w:color="auto"/>
              </w:divBdr>
              <w:divsChild>
                <w:div w:id="1483086974">
                  <w:marLeft w:val="0"/>
                  <w:marRight w:val="0"/>
                  <w:marTop w:val="0"/>
                  <w:marBottom w:val="0"/>
                  <w:divBdr>
                    <w:top w:val="none" w:sz="0" w:space="0" w:color="auto"/>
                    <w:left w:val="none" w:sz="0" w:space="0" w:color="auto"/>
                    <w:bottom w:val="none" w:sz="0" w:space="0" w:color="auto"/>
                    <w:right w:val="none" w:sz="0" w:space="0" w:color="auto"/>
                  </w:divBdr>
                  <w:divsChild>
                    <w:div w:id="1670790040">
                      <w:marLeft w:val="0"/>
                      <w:marRight w:val="0"/>
                      <w:marTop w:val="0"/>
                      <w:marBottom w:val="0"/>
                      <w:divBdr>
                        <w:top w:val="none" w:sz="0" w:space="0" w:color="auto"/>
                        <w:left w:val="none" w:sz="0" w:space="0" w:color="auto"/>
                        <w:bottom w:val="none" w:sz="0" w:space="0" w:color="auto"/>
                        <w:right w:val="none" w:sz="0" w:space="0" w:color="auto"/>
                      </w:divBdr>
                      <w:divsChild>
                        <w:div w:id="1632050634">
                          <w:marLeft w:val="0"/>
                          <w:marRight w:val="0"/>
                          <w:marTop w:val="0"/>
                          <w:marBottom w:val="0"/>
                          <w:divBdr>
                            <w:top w:val="none" w:sz="0" w:space="0" w:color="auto"/>
                            <w:left w:val="none" w:sz="0" w:space="0" w:color="auto"/>
                            <w:bottom w:val="none" w:sz="0" w:space="0" w:color="auto"/>
                            <w:right w:val="none" w:sz="0" w:space="0" w:color="auto"/>
                          </w:divBdr>
                          <w:divsChild>
                            <w:div w:id="146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027380">
      <w:bodyDiv w:val="1"/>
      <w:marLeft w:val="0"/>
      <w:marRight w:val="0"/>
      <w:marTop w:val="0"/>
      <w:marBottom w:val="0"/>
      <w:divBdr>
        <w:top w:val="none" w:sz="0" w:space="0" w:color="auto"/>
        <w:left w:val="none" w:sz="0" w:space="0" w:color="auto"/>
        <w:bottom w:val="none" w:sz="0" w:space="0" w:color="auto"/>
        <w:right w:val="none" w:sz="0" w:space="0" w:color="auto"/>
      </w:divBdr>
      <w:divsChild>
        <w:div w:id="97725401">
          <w:marLeft w:val="0"/>
          <w:marRight w:val="0"/>
          <w:marTop w:val="0"/>
          <w:marBottom w:val="0"/>
          <w:divBdr>
            <w:top w:val="none" w:sz="0" w:space="0" w:color="auto"/>
            <w:left w:val="none" w:sz="0" w:space="0" w:color="auto"/>
            <w:bottom w:val="none" w:sz="0" w:space="0" w:color="auto"/>
            <w:right w:val="none" w:sz="0" w:space="0" w:color="auto"/>
          </w:divBdr>
          <w:divsChild>
            <w:div w:id="462575305">
              <w:marLeft w:val="0"/>
              <w:marRight w:val="0"/>
              <w:marTop w:val="0"/>
              <w:marBottom w:val="0"/>
              <w:divBdr>
                <w:top w:val="none" w:sz="0" w:space="0" w:color="auto"/>
                <w:left w:val="none" w:sz="0" w:space="0" w:color="auto"/>
                <w:bottom w:val="none" w:sz="0" w:space="0" w:color="auto"/>
                <w:right w:val="none" w:sz="0" w:space="0" w:color="auto"/>
              </w:divBdr>
              <w:divsChild>
                <w:div w:id="196625543">
                  <w:marLeft w:val="0"/>
                  <w:marRight w:val="0"/>
                  <w:marTop w:val="0"/>
                  <w:marBottom w:val="0"/>
                  <w:divBdr>
                    <w:top w:val="none" w:sz="0" w:space="0" w:color="auto"/>
                    <w:left w:val="none" w:sz="0" w:space="0" w:color="auto"/>
                    <w:bottom w:val="none" w:sz="0" w:space="0" w:color="auto"/>
                    <w:right w:val="none" w:sz="0" w:space="0" w:color="auto"/>
                  </w:divBdr>
                  <w:divsChild>
                    <w:div w:id="1159152845">
                      <w:marLeft w:val="0"/>
                      <w:marRight w:val="0"/>
                      <w:marTop w:val="0"/>
                      <w:marBottom w:val="0"/>
                      <w:divBdr>
                        <w:top w:val="none" w:sz="0" w:space="0" w:color="auto"/>
                        <w:left w:val="none" w:sz="0" w:space="0" w:color="auto"/>
                        <w:bottom w:val="none" w:sz="0" w:space="0" w:color="auto"/>
                        <w:right w:val="none" w:sz="0" w:space="0" w:color="auto"/>
                      </w:divBdr>
                      <w:divsChild>
                        <w:div w:id="924344629">
                          <w:marLeft w:val="0"/>
                          <w:marRight w:val="0"/>
                          <w:marTop w:val="0"/>
                          <w:marBottom w:val="0"/>
                          <w:divBdr>
                            <w:top w:val="none" w:sz="0" w:space="0" w:color="auto"/>
                            <w:left w:val="none" w:sz="0" w:space="0" w:color="auto"/>
                            <w:bottom w:val="none" w:sz="0" w:space="0" w:color="auto"/>
                            <w:right w:val="none" w:sz="0" w:space="0" w:color="auto"/>
                          </w:divBdr>
                          <w:divsChild>
                            <w:div w:id="8413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101986">
      <w:bodyDiv w:val="1"/>
      <w:marLeft w:val="0"/>
      <w:marRight w:val="0"/>
      <w:marTop w:val="0"/>
      <w:marBottom w:val="0"/>
      <w:divBdr>
        <w:top w:val="none" w:sz="0" w:space="0" w:color="auto"/>
        <w:left w:val="none" w:sz="0" w:space="0" w:color="auto"/>
        <w:bottom w:val="none" w:sz="0" w:space="0" w:color="auto"/>
        <w:right w:val="none" w:sz="0" w:space="0" w:color="auto"/>
      </w:divBdr>
      <w:divsChild>
        <w:div w:id="807430290">
          <w:marLeft w:val="0"/>
          <w:marRight w:val="0"/>
          <w:marTop w:val="0"/>
          <w:marBottom w:val="0"/>
          <w:divBdr>
            <w:top w:val="none" w:sz="0" w:space="0" w:color="auto"/>
            <w:left w:val="none" w:sz="0" w:space="0" w:color="auto"/>
            <w:bottom w:val="none" w:sz="0" w:space="0" w:color="auto"/>
            <w:right w:val="none" w:sz="0" w:space="0" w:color="auto"/>
          </w:divBdr>
          <w:divsChild>
            <w:div w:id="1904680126">
              <w:marLeft w:val="0"/>
              <w:marRight w:val="0"/>
              <w:marTop w:val="0"/>
              <w:marBottom w:val="0"/>
              <w:divBdr>
                <w:top w:val="none" w:sz="0" w:space="0" w:color="auto"/>
                <w:left w:val="none" w:sz="0" w:space="0" w:color="auto"/>
                <w:bottom w:val="none" w:sz="0" w:space="0" w:color="auto"/>
                <w:right w:val="none" w:sz="0" w:space="0" w:color="auto"/>
              </w:divBdr>
              <w:divsChild>
                <w:div w:id="811869139">
                  <w:marLeft w:val="0"/>
                  <w:marRight w:val="0"/>
                  <w:marTop w:val="0"/>
                  <w:marBottom w:val="0"/>
                  <w:divBdr>
                    <w:top w:val="none" w:sz="0" w:space="0" w:color="auto"/>
                    <w:left w:val="none" w:sz="0" w:space="0" w:color="auto"/>
                    <w:bottom w:val="none" w:sz="0" w:space="0" w:color="auto"/>
                    <w:right w:val="none" w:sz="0" w:space="0" w:color="auto"/>
                  </w:divBdr>
                  <w:divsChild>
                    <w:div w:id="1412308522">
                      <w:marLeft w:val="0"/>
                      <w:marRight w:val="0"/>
                      <w:marTop w:val="0"/>
                      <w:marBottom w:val="0"/>
                      <w:divBdr>
                        <w:top w:val="none" w:sz="0" w:space="0" w:color="auto"/>
                        <w:left w:val="none" w:sz="0" w:space="0" w:color="auto"/>
                        <w:bottom w:val="none" w:sz="0" w:space="0" w:color="auto"/>
                        <w:right w:val="none" w:sz="0" w:space="0" w:color="auto"/>
                      </w:divBdr>
                      <w:divsChild>
                        <w:div w:id="89082250">
                          <w:marLeft w:val="0"/>
                          <w:marRight w:val="0"/>
                          <w:marTop w:val="0"/>
                          <w:marBottom w:val="0"/>
                          <w:divBdr>
                            <w:top w:val="none" w:sz="0" w:space="0" w:color="auto"/>
                            <w:left w:val="none" w:sz="0" w:space="0" w:color="auto"/>
                            <w:bottom w:val="none" w:sz="0" w:space="0" w:color="auto"/>
                            <w:right w:val="none" w:sz="0" w:space="0" w:color="auto"/>
                          </w:divBdr>
                          <w:divsChild>
                            <w:div w:id="20218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895753">
      <w:bodyDiv w:val="1"/>
      <w:marLeft w:val="0"/>
      <w:marRight w:val="0"/>
      <w:marTop w:val="0"/>
      <w:marBottom w:val="0"/>
      <w:divBdr>
        <w:top w:val="none" w:sz="0" w:space="0" w:color="auto"/>
        <w:left w:val="none" w:sz="0" w:space="0" w:color="auto"/>
        <w:bottom w:val="none" w:sz="0" w:space="0" w:color="auto"/>
        <w:right w:val="none" w:sz="0" w:space="0" w:color="auto"/>
      </w:divBdr>
      <w:divsChild>
        <w:div w:id="2123112359">
          <w:marLeft w:val="0"/>
          <w:marRight w:val="0"/>
          <w:marTop w:val="0"/>
          <w:marBottom w:val="0"/>
          <w:divBdr>
            <w:top w:val="none" w:sz="0" w:space="0" w:color="auto"/>
            <w:left w:val="none" w:sz="0" w:space="0" w:color="auto"/>
            <w:bottom w:val="none" w:sz="0" w:space="0" w:color="auto"/>
            <w:right w:val="none" w:sz="0" w:space="0" w:color="auto"/>
          </w:divBdr>
          <w:divsChild>
            <w:div w:id="1767506550">
              <w:marLeft w:val="0"/>
              <w:marRight w:val="0"/>
              <w:marTop w:val="0"/>
              <w:marBottom w:val="0"/>
              <w:divBdr>
                <w:top w:val="none" w:sz="0" w:space="0" w:color="auto"/>
                <w:left w:val="none" w:sz="0" w:space="0" w:color="auto"/>
                <w:bottom w:val="none" w:sz="0" w:space="0" w:color="auto"/>
                <w:right w:val="none" w:sz="0" w:space="0" w:color="auto"/>
              </w:divBdr>
              <w:divsChild>
                <w:div w:id="5582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3355">
      <w:bodyDiv w:val="1"/>
      <w:marLeft w:val="0"/>
      <w:marRight w:val="0"/>
      <w:marTop w:val="0"/>
      <w:marBottom w:val="0"/>
      <w:divBdr>
        <w:top w:val="none" w:sz="0" w:space="0" w:color="auto"/>
        <w:left w:val="none" w:sz="0" w:space="0" w:color="auto"/>
        <w:bottom w:val="none" w:sz="0" w:space="0" w:color="auto"/>
        <w:right w:val="none" w:sz="0" w:space="0" w:color="auto"/>
      </w:divBdr>
    </w:div>
    <w:div w:id="2037733923">
      <w:bodyDiv w:val="1"/>
      <w:marLeft w:val="0"/>
      <w:marRight w:val="0"/>
      <w:marTop w:val="0"/>
      <w:marBottom w:val="0"/>
      <w:divBdr>
        <w:top w:val="none" w:sz="0" w:space="0" w:color="auto"/>
        <w:left w:val="none" w:sz="0" w:space="0" w:color="auto"/>
        <w:bottom w:val="none" w:sz="0" w:space="0" w:color="auto"/>
        <w:right w:val="none" w:sz="0" w:space="0" w:color="auto"/>
      </w:divBdr>
      <w:divsChild>
        <w:div w:id="845484466">
          <w:marLeft w:val="0"/>
          <w:marRight w:val="0"/>
          <w:marTop w:val="0"/>
          <w:marBottom w:val="0"/>
          <w:divBdr>
            <w:top w:val="none" w:sz="0" w:space="0" w:color="auto"/>
            <w:left w:val="none" w:sz="0" w:space="0" w:color="auto"/>
            <w:bottom w:val="none" w:sz="0" w:space="0" w:color="auto"/>
            <w:right w:val="none" w:sz="0" w:space="0" w:color="auto"/>
          </w:divBdr>
          <w:divsChild>
            <w:div w:id="293944225">
              <w:marLeft w:val="0"/>
              <w:marRight w:val="0"/>
              <w:marTop w:val="0"/>
              <w:marBottom w:val="0"/>
              <w:divBdr>
                <w:top w:val="none" w:sz="0" w:space="0" w:color="auto"/>
                <w:left w:val="none" w:sz="0" w:space="0" w:color="auto"/>
                <w:bottom w:val="none" w:sz="0" w:space="0" w:color="auto"/>
                <w:right w:val="none" w:sz="0" w:space="0" w:color="auto"/>
              </w:divBdr>
              <w:divsChild>
                <w:div w:id="1746299882">
                  <w:marLeft w:val="0"/>
                  <w:marRight w:val="0"/>
                  <w:marTop w:val="0"/>
                  <w:marBottom w:val="0"/>
                  <w:divBdr>
                    <w:top w:val="none" w:sz="0" w:space="0" w:color="auto"/>
                    <w:left w:val="none" w:sz="0" w:space="0" w:color="auto"/>
                    <w:bottom w:val="none" w:sz="0" w:space="0" w:color="auto"/>
                    <w:right w:val="none" w:sz="0" w:space="0" w:color="auto"/>
                  </w:divBdr>
                  <w:divsChild>
                    <w:div w:id="71396522">
                      <w:marLeft w:val="0"/>
                      <w:marRight w:val="0"/>
                      <w:marTop w:val="0"/>
                      <w:marBottom w:val="0"/>
                      <w:divBdr>
                        <w:top w:val="none" w:sz="0" w:space="0" w:color="auto"/>
                        <w:left w:val="none" w:sz="0" w:space="0" w:color="auto"/>
                        <w:bottom w:val="none" w:sz="0" w:space="0" w:color="auto"/>
                        <w:right w:val="none" w:sz="0" w:space="0" w:color="auto"/>
                      </w:divBdr>
                      <w:divsChild>
                        <w:div w:id="1377317955">
                          <w:marLeft w:val="0"/>
                          <w:marRight w:val="0"/>
                          <w:marTop w:val="0"/>
                          <w:marBottom w:val="0"/>
                          <w:divBdr>
                            <w:top w:val="none" w:sz="0" w:space="0" w:color="auto"/>
                            <w:left w:val="none" w:sz="0" w:space="0" w:color="auto"/>
                            <w:bottom w:val="none" w:sz="0" w:space="0" w:color="auto"/>
                            <w:right w:val="none" w:sz="0" w:space="0" w:color="auto"/>
                          </w:divBdr>
                          <w:divsChild>
                            <w:div w:id="11361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southwark.gov.uk" TargetMode="External"/><Relationship Id="rId3" Type="http://schemas.microsoft.com/office/2007/relationships/stylesWithEffects" Target="stylesWithEffects.xml"/><Relationship Id="rId7" Type="http://schemas.openxmlformats.org/officeDocument/2006/relationships/hyperlink" Target="https://www.gov.uk/data-protection-how-we-collect-and-share-research-da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DPO@southwa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5160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Ymeri, Florian</dc:creator>
  <cp:lastModifiedBy>Ymeri, Florian</cp:lastModifiedBy>
  <cp:revision>2</cp:revision>
  <cp:lastPrinted>2018-05-24T14:41:00Z</cp:lastPrinted>
  <dcterms:created xsi:type="dcterms:W3CDTF">2018-05-24T14:58:00Z</dcterms:created>
  <dcterms:modified xsi:type="dcterms:W3CDTF">2018-05-24T14:58:00Z</dcterms:modified>
</cp:coreProperties>
</file>